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8450" w14:textId="77777777" w:rsidR="0026013E" w:rsidRDefault="0026013E" w:rsidP="0026013E">
      <w:pPr>
        <w:jc w:val="center"/>
      </w:pPr>
      <w:bookmarkStart w:id="0" w:name="_Hlk134518103"/>
      <w:r>
        <w:rPr>
          <w:noProof/>
        </w:rPr>
        <w:drawing>
          <wp:inline distT="0" distB="0" distL="0" distR="0" wp14:anchorId="32A969E7" wp14:editId="66E59770">
            <wp:extent cx="876300" cy="885825"/>
            <wp:effectExtent l="0" t="0" r="0" b="952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5BCD0" w14:textId="7C1B02C0" w:rsidR="0026013E" w:rsidRPr="00B04446" w:rsidRDefault="002E0222" w:rsidP="0026013E">
      <w:pPr>
        <w:jc w:val="center"/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669DBD8" wp14:editId="1551BF0D">
                <wp:simplePos x="0" y="0"/>
                <wp:positionH relativeFrom="page">
                  <wp:posOffset>1009650</wp:posOffset>
                </wp:positionH>
                <wp:positionV relativeFrom="page">
                  <wp:posOffset>1743075</wp:posOffset>
                </wp:positionV>
                <wp:extent cx="1656715" cy="594360"/>
                <wp:effectExtent l="0" t="0" r="0" b="0"/>
                <wp:wrapNone/>
                <wp:docPr id="344765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27233B" w14:textId="77777777" w:rsidR="0026013E" w:rsidRPr="00C11702" w:rsidRDefault="0026013E" w:rsidP="0026013E">
                            <w:pPr>
                              <w:pStyle w:val="BodyText"/>
                              <w:kinsoku w:val="0"/>
                              <w:overflowPunct w:val="0"/>
                              <w:spacing w:line="184" w:lineRule="exact"/>
                              <w:ind w:left="55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Ju’Coby Pittman</w:t>
                            </w:r>
                          </w:p>
                          <w:p w14:paraId="7B7F6F3D" w14:textId="77777777" w:rsidR="0026013E" w:rsidRPr="00C11702" w:rsidRDefault="0026013E" w:rsidP="0026013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117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COUNCIL</w:t>
                            </w:r>
                            <w:r w:rsidRPr="00C11702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7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MEMBER,</w:t>
                            </w:r>
                            <w:r w:rsidRPr="00C11702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7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DISTRICT</w:t>
                            </w:r>
                            <w:r w:rsidRPr="00C11702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14:paraId="62DB6B13" w14:textId="34088CE6" w:rsidR="0026013E" w:rsidRPr="00C11702" w:rsidRDefault="0026013E" w:rsidP="0026013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117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PHONE</w:t>
                            </w:r>
                            <w:r w:rsidRPr="00C11702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7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(904)</w:t>
                            </w:r>
                            <w:r w:rsidRPr="00C11702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7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255-</w:t>
                            </w:r>
                            <w:r w:rsidR="000949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5210</w:t>
                            </w:r>
                          </w:p>
                          <w:p w14:paraId="16A791BF" w14:textId="77777777" w:rsidR="0026013E" w:rsidRPr="00C11702" w:rsidRDefault="0026013E" w:rsidP="0026013E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91" w:right="89" w:firstLine="38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117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FAX</w:t>
                            </w:r>
                            <w:r w:rsidRPr="00C11702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7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(904)</w:t>
                            </w:r>
                            <w:r w:rsidRPr="00C11702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7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255-XXXX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C117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EMAIL:</w:t>
                            </w:r>
                            <w:r w:rsidRPr="00C11702">
                              <w:rPr>
                                <w:rFonts w:ascii="Arial" w:hAnsi="Arial" w:cs="Arial"/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6" w:history="1">
                              <w:r w:rsidRPr="00F05C15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JPittman@COJ.NET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9DB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5pt;margin-top:137.25pt;width:130.45pt;height:4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" o:allowincell="f" filled="f" stroked="f">
                <v:textbox inset="0,0,0,0">
                  <w:txbxContent>
                    <w:p w14:paraId="5F27233B" w14:textId="77777777" w:rsidR="0026013E" w:rsidRPr="00C11702" w:rsidRDefault="0026013E" w:rsidP="0026013E">
                      <w:pPr>
                        <w:pStyle w:val="BodyText"/>
                        <w:kinsoku w:val="0"/>
                        <w:overflowPunct w:val="0"/>
                        <w:spacing w:line="184" w:lineRule="exact"/>
                        <w:ind w:left="55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Ju’Coby Pittman</w:t>
                      </w:r>
                    </w:p>
                    <w:p w14:paraId="7B7F6F3D" w14:textId="77777777" w:rsidR="0026013E" w:rsidRPr="00C11702" w:rsidRDefault="0026013E" w:rsidP="0026013E">
                      <w:pPr>
                        <w:pStyle w:val="BodyText"/>
                        <w:kinsoku w:val="0"/>
                        <w:overflowPunct w:val="0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11702">
                        <w:rPr>
                          <w:rFonts w:ascii="Arial" w:hAnsi="Arial" w:cs="Arial"/>
                          <w:sz w:val="16"/>
                          <w:szCs w:val="16"/>
                        </w:rPr>
                        <w:t>COUNCIL</w:t>
                      </w:r>
                      <w:r w:rsidRPr="00C11702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11702">
                        <w:rPr>
                          <w:rFonts w:ascii="Arial" w:hAnsi="Arial" w:cs="Arial"/>
                          <w:sz w:val="16"/>
                          <w:szCs w:val="16"/>
                        </w:rPr>
                        <w:t>MEMBER,</w:t>
                      </w:r>
                      <w:r w:rsidRPr="00C11702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11702">
                        <w:rPr>
                          <w:rFonts w:ascii="Arial" w:hAnsi="Arial" w:cs="Arial"/>
                          <w:sz w:val="16"/>
                          <w:szCs w:val="16"/>
                        </w:rPr>
                        <w:t>DISTRICT</w:t>
                      </w:r>
                      <w:r w:rsidRPr="00C11702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10</w:t>
                      </w:r>
                    </w:p>
                    <w:p w14:paraId="62DB6B13" w14:textId="34088CE6" w:rsidR="0026013E" w:rsidRPr="00C11702" w:rsidRDefault="0026013E" w:rsidP="0026013E">
                      <w:pPr>
                        <w:pStyle w:val="BodyText"/>
                        <w:kinsoku w:val="0"/>
                        <w:overflowPunct w:val="0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11702">
                        <w:rPr>
                          <w:rFonts w:ascii="Arial" w:hAnsi="Arial" w:cs="Arial"/>
                          <w:sz w:val="16"/>
                          <w:szCs w:val="16"/>
                        </w:rPr>
                        <w:t>PHONE</w:t>
                      </w:r>
                      <w:r w:rsidRPr="00C11702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11702">
                        <w:rPr>
                          <w:rFonts w:ascii="Arial" w:hAnsi="Arial" w:cs="Arial"/>
                          <w:sz w:val="16"/>
                          <w:szCs w:val="16"/>
                        </w:rPr>
                        <w:t>(904)</w:t>
                      </w:r>
                      <w:r w:rsidRPr="00C11702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11702">
                        <w:rPr>
                          <w:rFonts w:ascii="Arial" w:hAnsi="Arial" w:cs="Arial"/>
                          <w:sz w:val="16"/>
                          <w:szCs w:val="16"/>
                        </w:rPr>
                        <w:t>255-</w:t>
                      </w:r>
                      <w:r w:rsidR="00094993">
                        <w:rPr>
                          <w:rFonts w:ascii="Arial" w:hAnsi="Arial" w:cs="Arial"/>
                          <w:sz w:val="16"/>
                          <w:szCs w:val="16"/>
                        </w:rPr>
                        <w:t>5210</w:t>
                      </w:r>
                    </w:p>
                    <w:p w14:paraId="16A791BF" w14:textId="77777777" w:rsidR="0026013E" w:rsidRPr="00C11702" w:rsidRDefault="0026013E" w:rsidP="0026013E">
                      <w:pPr>
                        <w:pStyle w:val="BodyText"/>
                        <w:kinsoku w:val="0"/>
                        <w:overflowPunct w:val="0"/>
                        <w:spacing w:before="11"/>
                        <w:ind w:left="91" w:right="89" w:firstLine="38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11702">
                        <w:rPr>
                          <w:rFonts w:ascii="Arial" w:hAnsi="Arial" w:cs="Arial"/>
                          <w:sz w:val="16"/>
                          <w:szCs w:val="16"/>
                        </w:rPr>
                        <w:t>FAX</w:t>
                      </w:r>
                      <w:r w:rsidRPr="00C11702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11702">
                        <w:rPr>
                          <w:rFonts w:ascii="Arial" w:hAnsi="Arial" w:cs="Arial"/>
                          <w:sz w:val="16"/>
                          <w:szCs w:val="16"/>
                        </w:rPr>
                        <w:t>(904)</w:t>
                      </w:r>
                      <w:r w:rsidRPr="00C11702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1170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255-XXXX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</w:t>
                      </w:r>
                      <w:r w:rsidRPr="00C11702">
                        <w:rPr>
                          <w:rFonts w:ascii="Arial" w:hAnsi="Arial" w:cs="Arial"/>
                          <w:sz w:val="16"/>
                          <w:szCs w:val="16"/>
                        </w:rPr>
                        <w:t>EMAIL:</w:t>
                      </w:r>
                      <w:r w:rsidRPr="00C11702">
                        <w:rPr>
                          <w:rFonts w:ascii="Arial" w:hAnsi="Arial" w:cs="Arial"/>
                          <w:spacing w:val="-23"/>
                          <w:sz w:val="16"/>
                          <w:szCs w:val="16"/>
                        </w:rPr>
                        <w:t xml:space="preserve"> </w:t>
                      </w:r>
                      <w:hyperlink r:id="rId7" w:history="1">
                        <w:r w:rsidRPr="00F05C15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JPittman@COJ.NET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555FFB4" wp14:editId="3F5ED986">
                <wp:simplePos x="0" y="0"/>
                <wp:positionH relativeFrom="page">
                  <wp:posOffset>4962525</wp:posOffset>
                </wp:positionH>
                <wp:positionV relativeFrom="page">
                  <wp:posOffset>1743075</wp:posOffset>
                </wp:positionV>
                <wp:extent cx="1952625" cy="477520"/>
                <wp:effectExtent l="0" t="0" r="0" b="0"/>
                <wp:wrapNone/>
                <wp:docPr id="17893132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C4B0D6" w14:textId="77777777" w:rsidR="0026013E" w:rsidRDefault="0026013E" w:rsidP="0026013E">
                            <w:pPr>
                              <w:pStyle w:val="BodyText"/>
                              <w:kinsoku w:val="0"/>
                              <w:overflowPunct w:val="0"/>
                              <w:spacing w:line="184" w:lineRule="exact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58EF7B2" w14:textId="700ED9C1" w:rsidR="0026013E" w:rsidRDefault="0026013E" w:rsidP="0026013E">
                            <w:pPr>
                              <w:pStyle w:val="BodyText"/>
                              <w:kinsoku w:val="0"/>
                              <w:overflowPunct w:val="0"/>
                              <w:spacing w:line="184" w:lineRule="exact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117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WEST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DUVAL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STREET,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SUITE 425</w:t>
                            </w:r>
                          </w:p>
                          <w:p w14:paraId="48C1410E" w14:textId="77777777" w:rsidR="0026013E" w:rsidRDefault="0026013E" w:rsidP="0026013E">
                            <w:pPr>
                              <w:pStyle w:val="BodyText"/>
                              <w:kinsoku w:val="0"/>
                              <w:overflowPunct w:val="0"/>
                              <w:ind w:left="81" w:right="8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4TH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FLOOR,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CITY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HALL JACKSONVILLE,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FLORIDA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32202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5FFB4" id="Text Box 1" o:spid="_x0000_s1027" type="#_x0000_t202" style="position:absolute;left:0;text-align:left;margin-left:390.75pt;margin-top:137.25pt;width:153.75pt;height:3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" o:allowincell="f" filled="f" stroked="f">
                <v:textbox inset="0,0,0,0">
                  <w:txbxContent>
                    <w:p w14:paraId="04C4B0D6" w14:textId="77777777" w:rsidR="0026013E" w:rsidRDefault="0026013E" w:rsidP="0026013E">
                      <w:pPr>
                        <w:pStyle w:val="BodyText"/>
                        <w:kinsoku w:val="0"/>
                        <w:overflowPunct w:val="0"/>
                        <w:spacing w:line="184" w:lineRule="exact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58EF7B2" w14:textId="700ED9C1" w:rsidR="0026013E" w:rsidRDefault="0026013E" w:rsidP="0026013E">
                      <w:pPr>
                        <w:pStyle w:val="BodyText"/>
                        <w:kinsoku w:val="0"/>
                        <w:overflowPunct w:val="0"/>
                        <w:spacing w:line="184" w:lineRule="exact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117</w:t>
                      </w: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WEST</w:t>
                      </w:r>
                      <w:r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DUVAL</w:t>
                      </w:r>
                      <w:r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STREET,</w:t>
                      </w:r>
                      <w:r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SUITE 425</w:t>
                      </w:r>
                    </w:p>
                    <w:p w14:paraId="48C1410E" w14:textId="77777777" w:rsidR="0026013E" w:rsidRDefault="0026013E" w:rsidP="0026013E">
                      <w:pPr>
                        <w:pStyle w:val="BodyText"/>
                        <w:kinsoku w:val="0"/>
                        <w:overflowPunct w:val="0"/>
                        <w:ind w:left="81" w:right="8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4TH</w:t>
                      </w:r>
                      <w:r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FLOOR,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CITY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HALL JACKSONVILLE,</w:t>
                      </w:r>
                      <w:r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FLORIDA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32202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013E" w:rsidRPr="00B04446">
        <w:rPr>
          <w:rFonts w:cstheme="minorHAnsi"/>
          <w:b/>
          <w:bCs/>
        </w:rPr>
        <w:t>OFFICE OF THE CITY COUNCIL</w:t>
      </w:r>
    </w:p>
    <w:p w14:paraId="35F2BCF5" w14:textId="2C1E3A56" w:rsidR="00A03B3D" w:rsidRDefault="00A03B3D" w:rsidP="00094993">
      <w:pPr>
        <w:tabs>
          <w:tab w:val="left" w:pos="3858"/>
        </w:tabs>
        <w:rPr>
          <w:rFonts w:cstheme="minorHAnsi"/>
          <w:b/>
          <w:sz w:val="28"/>
          <w:szCs w:val="28"/>
        </w:rPr>
      </w:pPr>
    </w:p>
    <w:p w14:paraId="58F81590" w14:textId="77777777" w:rsidR="000D5DF7" w:rsidRDefault="000D5DF7" w:rsidP="00094993">
      <w:pPr>
        <w:tabs>
          <w:tab w:val="left" w:pos="3858"/>
        </w:tabs>
        <w:rPr>
          <w:rFonts w:cstheme="minorHAnsi"/>
          <w:b/>
          <w:sz w:val="28"/>
          <w:szCs w:val="28"/>
        </w:rPr>
      </w:pPr>
    </w:p>
    <w:p w14:paraId="5C6C1841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Meeting Minutes</w:t>
      </w:r>
    </w:p>
    <w:p w14:paraId="39EB62EF" w14:textId="77777777" w:rsidR="000D5DF7" w:rsidRPr="000D5DF7" w:rsidRDefault="000D5DF7" w:rsidP="000D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Meeting Title: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Winn-Dixie Closure Meeting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0D5DF7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Date: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May 8, 2026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0D5DF7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Time: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12:00 PM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</w:r>
      <w:r w:rsidRPr="000D5DF7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Location: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Lynwood Roberts Room</w:t>
      </w:r>
    </w:p>
    <w:p w14:paraId="163F4531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Attendees</w:t>
      </w:r>
    </w:p>
    <w:p w14:paraId="144E1E87" w14:textId="77777777" w:rsidR="000D5DF7" w:rsidRPr="000D5DF7" w:rsidRDefault="000D5DF7" w:rsidP="000D5D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Council Member Pittman</w:t>
      </w:r>
    </w:p>
    <w:p w14:paraId="13F5DD97" w14:textId="77777777" w:rsidR="000D5DF7" w:rsidRPr="000D5DF7" w:rsidRDefault="000D5DF7" w:rsidP="000D5D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Andre Wallace, President, Projection State Partnership</w:t>
      </w:r>
    </w:p>
    <w:p w14:paraId="5A429457" w14:textId="704AD71E" w:rsidR="000D5DF7" w:rsidRPr="000D5DF7" w:rsidRDefault="000D5DF7" w:rsidP="000D5D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Ed Randolph</w:t>
      </w:r>
      <w:r w:rsidR="00707932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OED</w:t>
      </w:r>
    </w:p>
    <w:p w14:paraId="4741A712" w14:textId="79A1267D" w:rsidR="000D5DF7" w:rsidRDefault="000D5DF7" w:rsidP="000D5D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City Council </w:t>
      </w:r>
      <w:r w:rsidR="00707932">
        <w:rPr>
          <w:rFonts w:ascii="Times New Roman" w:eastAsia="Times New Roman" w:hAnsi="Times New Roman" w:cs="Times New Roman"/>
          <w:sz w:val="24"/>
          <w:szCs w:val="24"/>
          <w14:ligatures w14:val="none"/>
        </w:rPr>
        <w:t>Members, Joe Carlucci, Ron Salem, Jimmy Peluso, Raul Arias Jr, VP-Nick Howland</w:t>
      </w:r>
    </w:p>
    <w:p w14:paraId="5C707873" w14:textId="7B40E83B" w:rsidR="00707932" w:rsidRPr="000D5DF7" w:rsidRDefault="00707932" w:rsidP="000D5D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Phillip Peterson, Terrence Harvey OGC</w:t>
      </w:r>
    </w:p>
    <w:p w14:paraId="41AE1DEE" w14:textId="77777777" w:rsidR="000D5DF7" w:rsidRPr="000D5DF7" w:rsidRDefault="000D5DF7" w:rsidP="000D5D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Chamber community partners</w:t>
      </w:r>
    </w:p>
    <w:p w14:paraId="4FBEFFD0" w14:textId="11A2805C" w:rsidR="000D5DF7" w:rsidRPr="000D5DF7" w:rsidRDefault="000D5DF7" w:rsidP="000D5D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Community </w:t>
      </w:r>
      <w:r w:rsidR="004F3B86">
        <w:rPr>
          <w:rFonts w:ascii="Times New Roman" w:eastAsia="Times New Roman" w:hAnsi="Times New Roman" w:cs="Times New Roman"/>
          <w:sz w:val="24"/>
          <w:szCs w:val="24"/>
          <w14:ligatures w14:val="none"/>
        </w:rPr>
        <w:t>St</w:t>
      </w:r>
      <w:r w:rsidR="004F3B86"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akeholders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and </w:t>
      </w:r>
      <w:r w:rsidR="004F3B86">
        <w:rPr>
          <w:rFonts w:ascii="Times New Roman" w:eastAsia="Times New Roman" w:hAnsi="Times New Roman" w:cs="Times New Roman"/>
          <w:sz w:val="24"/>
          <w:szCs w:val="24"/>
          <w14:ligatures w14:val="none"/>
        </w:rPr>
        <w:t>R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esidents</w:t>
      </w:r>
    </w:p>
    <w:p w14:paraId="6D68ABEC" w14:textId="34274B66" w:rsidR="000D5DF7" w:rsidRPr="000D5DF7" w:rsidRDefault="000D5DF7" w:rsidP="000D5D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Winn-Dixie </w:t>
      </w:r>
      <w:r w:rsidR="004F3B86">
        <w:rPr>
          <w:rFonts w:ascii="Times New Roman" w:eastAsia="Times New Roman" w:hAnsi="Times New Roman" w:cs="Times New Roman"/>
          <w:sz w:val="24"/>
          <w:szCs w:val="24"/>
          <w14:ligatures w14:val="none"/>
        </w:rPr>
        <w:t>R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epresentatives</w:t>
      </w:r>
    </w:p>
    <w:p w14:paraId="63986302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Purpose of Meeting</w:t>
      </w:r>
    </w:p>
    <w:p w14:paraId="681B41AE" w14:textId="77777777" w:rsidR="000D5DF7" w:rsidRPr="000D5DF7" w:rsidRDefault="000D5DF7" w:rsidP="000D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purpose of the meeting was to discuss Ordinance 2026-0326 and proposed amendments to the Winn-Dixie economic development agreement, with a focus on preserving the Winn-Dixie store located at 201 West 48th Street and preventing the creation of a food desert in the surrounding community.</w:t>
      </w:r>
    </w:p>
    <w:p w14:paraId="78B39702" w14:textId="77777777" w:rsidR="000D5DF7" w:rsidRPr="000D5DF7" w:rsidRDefault="000D5DF7" w:rsidP="000D5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pict w14:anchorId="345DE0EE">
          <v:rect id="_x0000_i1033" style="width:0;height:1.5pt" o:hralign="center" o:hrstd="t" o:hr="t" fillcolor="#a0a0a0" stroked="f"/>
        </w:pict>
      </w:r>
    </w:p>
    <w:p w14:paraId="1CB53006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Overview</w:t>
      </w:r>
    </w:p>
    <w:p w14:paraId="6E00193D" w14:textId="77777777" w:rsidR="000D5DF7" w:rsidRPr="000D5DF7" w:rsidRDefault="000D5DF7" w:rsidP="000D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meeting centered on the commitment to keep the Winn-Dixie store at 201 West 48th Street open while supporting a broader economic development package totaling $65 million. The package includes:</w:t>
      </w:r>
    </w:p>
    <w:p w14:paraId="14D528CE" w14:textId="77777777" w:rsidR="000D5DF7" w:rsidRPr="000D5DF7" w:rsidRDefault="000D5DF7" w:rsidP="000D5D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$17 million investment in the corporate headquarters</w:t>
      </w:r>
    </w:p>
    <w:p w14:paraId="508B3330" w14:textId="77777777" w:rsidR="000D5DF7" w:rsidRPr="000D5DF7" w:rsidRDefault="000D5DF7" w:rsidP="000D5D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$48 million investment in 13 Duval County stores</w:t>
      </w:r>
    </w:p>
    <w:p w14:paraId="073795CD" w14:textId="77777777" w:rsidR="000D5DF7" w:rsidRPr="000D5DF7" w:rsidRDefault="000D5DF7" w:rsidP="000D5D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Retention of approximately 500 jobs</w:t>
      </w:r>
    </w:p>
    <w:p w14:paraId="7A7A9962" w14:textId="77777777" w:rsidR="000D5DF7" w:rsidRPr="000D5DF7" w:rsidRDefault="000D5DF7" w:rsidP="000D5D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lastRenderedPageBreak/>
        <w:t>Creation of 200 new jobs with an average salary of $100,000</w:t>
      </w:r>
    </w:p>
    <w:p w14:paraId="4C5B427B" w14:textId="77777777" w:rsidR="000D5DF7" w:rsidRPr="000D5DF7" w:rsidRDefault="000D5DF7" w:rsidP="000D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Participants discussed proposed amendments intended to ensure the continued operation of the 201 West 48th Street location as a full-service grocery store. Concerns were raised regarding the proposed 18-month timeline for reopening or relocating a store if closure became necessary, as well as the need for clear definitions and accountability measures within the agreement.</w:t>
      </w:r>
    </w:p>
    <w:p w14:paraId="64124884" w14:textId="77777777" w:rsidR="000D5DF7" w:rsidRPr="000D5DF7" w:rsidRDefault="000D5DF7" w:rsidP="000D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Community members emphasized the importance of maintaining access to fresh food, preventing food deserts, preserving local jobs, and ensuring meaningful community engagement before any future closure decisions are made.</w:t>
      </w:r>
    </w:p>
    <w:p w14:paraId="2C74D602" w14:textId="77777777" w:rsidR="000D5DF7" w:rsidRPr="000D5DF7" w:rsidRDefault="000D5DF7" w:rsidP="000D5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pict w14:anchorId="108AD82A">
          <v:rect id="_x0000_i1034" style="width:0;height:1.5pt" o:hralign="center" o:hrstd="t" o:hr="t" fillcolor="#a0a0a0" stroked="f"/>
        </w:pict>
      </w:r>
    </w:p>
    <w:p w14:paraId="1942CD57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Discussion Summary</w:t>
      </w:r>
    </w:p>
    <w:p w14:paraId="32CC4871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Introduction and Opening Remarks</w:t>
      </w:r>
    </w:p>
    <w:p w14:paraId="6203D59D" w14:textId="77777777" w:rsidR="000D5DF7" w:rsidRPr="000D5DF7" w:rsidRDefault="000D5DF7" w:rsidP="000D5D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Council Member Pittman welcomed attendees and thanked City Council representatives, administration staff, Chamber partners, community leaders, and residents for their participation.</w:t>
      </w:r>
    </w:p>
    <w:p w14:paraId="4826DB93" w14:textId="77777777" w:rsidR="000D5DF7" w:rsidRPr="000D5DF7" w:rsidRDefault="000D5DF7" w:rsidP="000D5D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purpose of the meeting and the proposed amendment to Ordinance 2026-0326 were outlined.</w:t>
      </w:r>
    </w:p>
    <w:p w14:paraId="15C273B1" w14:textId="77777777" w:rsidR="000D5DF7" w:rsidRPr="000D5DF7" w:rsidRDefault="000D5DF7" w:rsidP="000D5D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Participants emphasized the importance of protecting access to grocery services within the community.</w:t>
      </w:r>
    </w:p>
    <w:p w14:paraId="5FDD063F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Economic Development Agreement Presentation</w:t>
      </w:r>
    </w:p>
    <w:p w14:paraId="3D457A86" w14:textId="77777777" w:rsidR="000D5DF7" w:rsidRPr="000D5DF7" w:rsidRDefault="000D5DF7" w:rsidP="000D5D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Andre Wallace provided an overview of the proposed incentive package.</w:t>
      </w:r>
    </w:p>
    <w:p w14:paraId="2D7A4624" w14:textId="77777777" w:rsidR="000D5DF7" w:rsidRPr="000D5DF7" w:rsidRDefault="000D5DF7" w:rsidP="000D5D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Wallace explained that the agreement would retain Winn-Dixie’s corporate headquarters in Jacksonville, preserve existing jobs, create new employment opportunities, and support capital investments in local stores.</w:t>
      </w:r>
    </w:p>
    <w:p w14:paraId="46E1964A" w14:textId="6C0E81FE" w:rsidR="000D5DF7" w:rsidRPr="000D5DF7" w:rsidRDefault="000D5DF7" w:rsidP="000D5D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Proposed 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language amendment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developed by Council Member Pittman was introduced for discussion.</w:t>
      </w:r>
    </w:p>
    <w:p w14:paraId="574F6C19" w14:textId="77777777" w:rsidR="000D5DF7" w:rsidRPr="000D5DF7" w:rsidRDefault="000D5DF7" w:rsidP="000D5D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Ed Randolph discussed the significance of maintaining the 201 West 48th Street store while supporting economic growth and job creation.</w:t>
      </w:r>
    </w:p>
    <w:p w14:paraId="1CF2E568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Amendment Discussion</w:t>
      </w:r>
    </w:p>
    <w:p w14:paraId="2D5796F5" w14:textId="77777777" w:rsidR="000D5DF7" w:rsidRPr="000D5DF7" w:rsidRDefault="000D5DF7" w:rsidP="000D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Key topics included:</w:t>
      </w:r>
    </w:p>
    <w:p w14:paraId="1446F61F" w14:textId="77777777" w:rsidR="000D5DF7" w:rsidRPr="000D5DF7" w:rsidRDefault="000D5DF7" w:rsidP="000D5D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Requiring the 201 West 48th Street location to remain open through Year Three of the agreement.</w:t>
      </w:r>
    </w:p>
    <w:p w14:paraId="015CB0D3" w14:textId="77777777" w:rsidR="000D5DF7" w:rsidRPr="000D5DF7" w:rsidRDefault="000D5DF7" w:rsidP="000D5D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Maintaining the location as a full-service grocery store offering groceries, meat, produce, refrigerated items, and essential household goods.</w:t>
      </w:r>
    </w:p>
    <w:p w14:paraId="5BF82C8C" w14:textId="77777777" w:rsidR="000D5DF7" w:rsidRPr="000D5DF7" w:rsidRDefault="000D5DF7" w:rsidP="000D5D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Establishing clear definitions for terms such as “full-service grocer” and “fully stocked.”</w:t>
      </w:r>
    </w:p>
    <w:p w14:paraId="5AD1E2E8" w14:textId="6D1D8A21" w:rsidR="000D5DF7" w:rsidRPr="000D5DF7" w:rsidRDefault="000D5DF7" w:rsidP="000D5D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Requiring commercially reasonable efforts to keep the store operating or 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relocating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it within:</w:t>
      </w:r>
    </w:p>
    <w:p w14:paraId="40FAC0BD" w14:textId="77777777" w:rsidR="000D5DF7" w:rsidRPr="000D5DF7" w:rsidRDefault="000D5DF7" w:rsidP="000D5DF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18 months of closure,</w:t>
      </w:r>
    </w:p>
    <w:p w14:paraId="6EC0E00F" w14:textId="77777777" w:rsidR="000D5DF7" w:rsidRPr="000D5DF7" w:rsidRDefault="000D5DF7" w:rsidP="000D5DF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economically distressed area, and</w:t>
      </w:r>
    </w:p>
    <w:p w14:paraId="786091A3" w14:textId="77777777" w:rsidR="000D5DF7" w:rsidRPr="000D5DF7" w:rsidRDefault="000D5DF7" w:rsidP="000D5DF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within one-quarter mile of the current location.</w:t>
      </w:r>
    </w:p>
    <w:p w14:paraId="2BC01386" w14:textId="1E86CC60" w:rsidR="000D5DF7" w:rsidRPr="000D5DF7" w:rsidRDefault="000D5DF7" w:rsidP="000D5D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Requiring community engagement 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before making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any decision to close or relocate the store.</w:t>
      </w:r>
    </w:p>
    <w:p w14:paraId="02B9D885" w14:textId="77777777" w:rsidR="000D5DF7" w:rsidRPr="000D5DF7" w:rsidRDefault="000D5DF7" w:rsidP="000D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Several participants expressed concern that the proposed 18-month relocation timeline was too long and could leave residents without access to groceries for an extended period.</w:t>
      </w:r>
    </w:p>
    <w:p w14:paraId="2EB41BD1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Community Concerns and Recommendations</w:t>
      </w:r>
    </w:p>
    <w:p w14:paraId="4E9BEEEE" w14:textId="77777777" w:rsidR="000D5DF7" w:rsidRPr="000D5DF7" w:rsidRDefault="000D5DF7" w:rsidP="000D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Community members shared a variety of concerns and suggestions, including:</w:t>
      </w:r>
    </w:p>
    <w:p w14:paraId="4F29EE50" w14:textId="77777777" w:rsidR="000D5DF7" w:rsidRPr="000D5DF7" w:rsidRDefault="000D5DF7" w:rsidP="000D5D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Concerns regarding Winn-Dixie’s long-term financial stability.</w:t>
      </w:r>
    </w:p>
    <w:p w14:paraId="16A84257" w14:textId="77777777" w:rsidR="000D5DF7" w:rsidRPr="000D5DF7" w:rsidRDefault="000D5DF7" w:rsidP="000D5D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Requests for stronger guarantees and enforcement provisions.</w:t>
      </w:r>
    </w:p>
    <w:p w14:paraId="5005BDD3" w14:textId="77777777" w:rsidR="000D5DF7" w:rsidRPr="000D5DF7" w:rsidRDefault="000D5DF7" w:rsidP="000D5D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Suggestions that public incentives be directed toward local and Black-owned businesses.</w:t>
      </w:r>
    </w:p>
    <w:p w14:paraId="075026AA" w14:textId="77777777" w:rsidR="000D5DF7" w:rsidRPr="000D5DF7" w:rsidRDefault="000D5DF7" w:rsidP="000D5D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Support for policies and initiatives aimed at addressing food deserts.</w:t>
      </w:r>
    </w:p>
    <w:p w14:paraId="28E80786" w14:textId="77777777" w:rsidR="000D5DF7" w:rsidRPr="000D5DF7" w:rsidRDefault="000D5DF7" w:rsidP="000D5D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Interest in expanding urban agriculture opportunities through the Freedom Garden Act.</w:t>
      </w:r>
    </w:p>
    <w:p w14:paraId="68756942" w14:textId="77777777" w:rsidR="000D5DF7" w:rsidRPr="000D5DF7" w:rsidRDefault="000D5DF7" w:rsidP="000D5D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Calls for transparency and accountability regarding the use of public incentives.</w:t>
      </w:r>
    </w:p>
    <w:p w14:paraId="7B53F10C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Public Comment</w:t>
      </w:r>
    </w:p>
    <w:p w14:paraId="5E536506" w14:textId="77777777" w:rsidR="000D5DF7" w:rsidRPr="000D5DF7" w:rsidRDefault="000D5DF7" w:rsidP="000D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Residents and stakeholders consistently emphasized:</w:t>
      </w:r>
    </w:p>
    <w:p w14:paraId="40578733" w14:textId="77777777" w:rsidR="000D5DF7" w:rsidRPr="000D5DF7" w:rsidRDefault="000D5DF7" w:rsidP="000D5D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historical importance of the Winn-Dixie location to the surrounding neighborhoods.</w:t>
      </w:r>
    </w:p>
    <w:p w14:paraId="78EA7834" w14:textId="77777777" w:rsidR="000D5DF7" w:rsidRPr="000D5DF7" w:rsidRDefault="000D5DF7" w:rsidP="000D5D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need to preserve grocery access and employment opportunities.</w:t>
      </w:r>
    </w:p>
    <w:p w14:paraId="56126A6F" w14:textId="77777777" w:rsidR="000D5DF7" w:rsidRPr="000D5DF7" w:rsidRDefault="000D5DF7" w:rsidP="000D5D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importance of community participation in future decisions affecting the store.</w:t>
      </w:r>
    </w:p>
    <w:p w14:paraId="1B8A14CB" w14:textId="4644C5B1" w:rsidR="000D5DF7" w:rsidRPr="000D5DF7" w:rsidRDefault="000D5DF7" w:rsidP="000D5D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Concerns about providing public incentives without sufficient 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protection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for residents.</w:t>
      </w:r>
    </w:p>
    <w:p w14:paraId="1B4C7BE0" w14:textId="77777777" w:rsidR="000D5DF7" w:rsidRPr="000D5DF7" w:rsidRDefault="000D5DF7" w:rsidP="000D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A Winn-Dixie representative expressed confidence that a compromise could be reached that would address community concerns while supporting the company's long-term business objectives.</w:t>
      </w:r>
    </w:p>
    <w:p w14:paraId="603908D4" w14:textId="77777777" w:rsidR="000D5DF7" w:rsidRPr="000D5DF7" w:rsidRDefault="000D5DF7" w:rsidP="000D5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pict w14:anchorId="39938499">
          <v:rect id="_x0000_i1035" style="width:0;height:1.5pt" o:hralign="center" o:hrstd="t" o:hr="t" fillcolor="#a0a0a0" stroked="f"/>
        </w:pict>
      </w:r>
    </w:p>
    <w:p w14:paraId="07149FA9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Action Items</w:t>
      </w:r>
    </w:p>
    <w:p w14:paraId="3D3DC66D" w14:textId="77777777" w:rsidR="000D5DF7" w:rsidRPr="000D5DF7" w:rsidRDefault="000D5DF7" w:rsidP="000D5D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Draft an amendment to the Winn-Dixie economic development agreement that:</w:t>
      </w:r>
    </w:p>
    <w:p w14:paraId="05F207A3" w14:textId="77777777" w:rsidR="000D5DF7" w:rsidRPr="000D5DF7" w:rsidRDefault="000D5DF7" w:rsidP="000D5DF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Keeps the 201 West 48th Street store open through Year Three;</w:t>
      </w:r>
    </w:p>
    <w:p w14:paraId="311BA8FF" w14:textId="77777777" w:rsidR="000D5DF7" w:rsidRPr="000D5DF7" w:rsidRDefault="000D5DF7" w:rsidP="000D5DF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Requires it to remain a full-service grocery store;</w:t>
      </w:r>
    </w:p>
    <w:p w14:paraId="0D2EFBA2" w14:textId="77777777" w:rsidR="000D5DF7" w:rsidRPr="000D5DF7" w:rsidRDefault="000D5DF7" w:rsidP="000D5DF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Defines “full-service grocer” and “fully stocked”;</w:t>
      </w:r>
    </w:p>
    <w:p w14:paraId="5E7823C8" w14:textId="77777777" w:rsidR="000D5DF7" w:rsidRPr="000D5DF7" w:rsidRDefault="000D5DF7" w:rsidP="000D5DF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Requires commercially reasonable efforts to maintain or relocate the store within 18 months, within the economically distressed area and within one-quarter mile of the current site;</w:t>
      </w:r>
    </w:p>
    <w:p w14:paraId="420196C2" w14:textId="77777777" w:rsidR="000D5DF7" w:rsidRPr="000D5DF7" w:rsidRDefault="000D5DF7" w:rsidP="000D5DF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Requires Winn-Dixie to meet with the community and Finance Committee before deciding not to remain at the location; and</w:t>
      </w:r>
    </w:p>
    <w:p w14:paraId="520167EB" w14:textId="77777777" w:rsidR="000D5DF7" w:rsidRPr="000D5DF7" w:rsidRDefault="000D5DF7" w:rsidP="000D5DF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Provides meeting materials to the Finance Committee.</w:t>
      </w:r>
    </w:p>
    <w:p w14:paraId="1AFC7B3D" w14:textId="77777777" w:rsidR="000D5DF7" w:rsidRPr="000D5DF7" w:rsidRDefault="000D5DF7" w:rsidP="000D5D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Complete restocking and restoration of the 201 West 48th Street store so it is fully stocked and operating at full capacity within the next several days.</w:t>
      </w:r>
    </w:p>
    <w:p w14:paraId="631096F8" w14:textId="4C60A70A" w:rsidR="000D5DF7" w:rsidRPr="000D5DF7" w:rsidRDefault="000D5DF7" w:rsidP="000D5D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If amendment language is adopted, conduct community meetings with Brentwood and surrounding neighborhoods 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before making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any decision to close or relocate the store and provide meeting materials to the Finance Committee.</w:t>
      </w:r>
    </w:p>
    <w:p w14:paraId="0E7C90B2" w14:textId="77777777" w:rsidR="000D5DF7" w:rsidRPr="000D5DF7" w:rsidRDefault="000D5DF7" w:rsidP="000D5D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Develop a clear definition of “commercially reasonable efforts” for inclusion in the ordinance.</w:t>
      </w:r>
    </w:p>
    <w:p w14:paraId="5BC7C604" w14:textId="77777777" w:rsidR="000D5DF7" w:rsidRPr="000D5DF7" w:rsidRDefault="000D5DF7" w:rsidP="000D5D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Collaborate with the sponsoring council member to develop additional incentive language encouraging grocery store development in ZIP Code 32209 and other economically distressed communities.</w:t>
      </w:r>
    </w:p>
    <w:p w14:paraId="1A0480FD" w14:textId="77777777" w:rsidR="000D5DF7" w:rsidRPr="000D5DF7" w:rsidRDefault="000D5DF7" w:rsidP="000D5D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Compile and submit written concerns and requested revisions regarding the incentive package to the Office of General Counsel.</w:t>
      </w:r>
    </w:p>
    <w:p w14:paraId="39D53537" w14:textId="77777777" w:rsidR="000D5DF7" w:rsidRPr="000D5DF7" w:rsidRDefault="000D5DF7" w:rsidP="000D5D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Return the incentive package to the Finance Committee for additional review and amendment prior to consideration by the full City Council.</w:t>
      </w:r>
    </w:p>
    <w:p w14:paraId="43674783" w14:textId="5C08F8DF" w:rsidR="000D5DF7" w:rsidRPr="000D5DF7" w:rsidRDefault="000D5DF7" w:rsidP="000D5D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Continuing</w:t>
      </w: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providing updates to residents and stakeholders regarding the status of the incentive package and proposed amendments.</w:t>
      </w:r>
    </w:p>
    <w:p w14:paraId="6C2F3FD5" w14:textId="77777777" w:rsidR="000D5DF7" w:rsidRPr="000D5DF7" w:rsidRDefault="000D5DF7" w:rsidP="000D5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pict w14:anchorId="6B52A40B">
          <v:rect id="_x0000_i1036" style="width:0;height:1.5pt" o:hralign="center" o:hrstd="t" o:hr="t" fillcolor="#a0a0a0" stroked="f"/>
        </w:pict>
      </w:r>
    </w:p>
    <w:p w14:paraId="6BB0C703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Next Steps</w:t>
      </w:r>
    </w:p>
    <w:p w14:paraId="77CFA902" w14:textId="77777777" w:rsidR="000D5DF7" w:rsidRPr="000D5DF7" w:rsidRDefault="000D5DF7" w:rsidP="000D5D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Amendment language will be refined and reviewed prior to Finance Committee consideration.</w:t>
      </w:r>
    </w:p>
    <w:p w14:paraId="7493B9B8" w14:textId="77777777" w:rsidR="000D5DF7" w:rsidRPr="000D5DF7" w:rsidRDefault="000D5DF7" w:rsidP="000D5D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Additional discussions with stakeholders and community members will continue.</w:t>
      </w:r>
    </w:p>
    <w:p w14:paraId="6248BBC2" w14:textId="77777777" w:rsidR="000D5DF7" w:rsidRPr="000D5DF7" w:rsidRDefault="000D5DF7" w:rsidP="000D5D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 Finance Committee will evaluate proposed revisions before any final Council action.</w:t>
      </w:r>
    </w:p>
    <w:p w14:paraId="1B57DB51" w14:textId="77777777" w:rsidR="000D5DF7" w:rsidRPr="000D5DF7" w:rsidRDefault="000D5DF7" w:rsidP="000D5D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Stakeholders committed to working collaboratively toward preserving grocery access and preventing food deserts within the affected community.</w:t>
      </w:r>
    </w:p>
    <w:p w14:paraId="1485841A" w14:textId="77777777" w:rsidR="000D5DF7" w:rsidRPr="000D5DF7" w:rsidRDefault="000D5DF7" w:rsidP="000D5D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0D5DF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Adjournment</w:t>
      </w:r>
    </w:p>
    <w:p w14:paraId="61298C78" w14:textId="77777777" w:rsidR="000D5DF7" w:rsidRPr="000D5DF7" w:rsidRDefault="000D5DF7" w:rsidP="000D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D5DF7">
        <w:rPr>
          <w:rFonts w:ascii="Times New Roman" w:eastAsia="Times New Roman" w:hAnsi="Times New Roman" w:cs="Times New Roman"/>
          <w:sz w:val="24"/>
          <w:szCs w:val="24"/>
          <w14:ligatures w14:val="none"/>
        </w:rPr>
        <w:t>Council Member Pittman thanked all participants for their engagement and contributions. The meeting concluded with a shared commitment to continue working toward an agreement that protects community interests while supporting economic development goals.</w:t>
      </w:r>
    </w:p>
    <w:bookmarkEnd w:id="0"/>
    <w:p w14:paraId="7A6F7448" w14:textId="77777777" w:rsidR="000D5DF7" w:rsidRPr="00B04446" w:rsidRDefault="000D5DF7" w:rsidP="00094993">
      <w:pPr>
        <w:tabs>
          <w:tab w:val="left" w:pos="3858"/>
        </w:tabs>
        <w:rPr>
          <w:rFonts w:cstheme="minorHAnsi"/>
          <w:b/>
          <w:sz w:val="28"/>
          <w:szCs w:val="28"/>
        </w:rPr>
      </w:pPr>
    </w:p>
    <w:sectPr w:rsidR="000D5DF7" w:rsidRPr="00B04446" w:rsidSect="00003E6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CE8"/>
    <w:multiLevelType w:val="multilevel"/>
    <w:tmpl w:val="C5DC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D71C9"/>
    <w:multiLevelType w:val="multilevel"/>
    <w:tmpl w:val="D3F2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236E1"/>
    <w:multiLevelType w:val="multilevel"/>
    <w:tmpl w:val="24F4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75B4A"/>
    <w:multiLevelType w:val="multilevel"/>
    <w:tmpl w:val="F638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D790E"/>
    <w:multiLevelType w:val="multilevel"/>
    <w:tmpl w:val="A06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82DF8"/>
    <w:multiLevelType w:val="multilevel"/>
    <w:tmpl w:val="77C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471B9"/>
    <w:multiLevelType w:val="multilevel"/>
    <w:tmpl w:val="0FC0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86B55"/>
    <w:multiLevelType w:val="multilevel"/>
    <w:tmpl w:val="EA56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81A29"/>
    <w:multiLevelType w:val="multilevel"/>
    <w:tmpl w:val="8FA8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A496F"/>
    <w:multiLevelType w:val="multilevel"/>
    <w:tmpl w:val="FA76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97CBF"/>
    <w:multiLevelType w:val="multilevel"/>
    <w:tmpl w:val="19B4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92B74"/>
    <w:multiLevelType w:val="multilevel"/>
    <w:tmpl w:val="79A6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1697B"/>
    <w:multiLevelType w:val="multilevel"/>
    <w:tmpl w:val="A622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A7E9A"/>
    <w:multiLevelType w:val="multilevel"/>
    <w:tmpl w:val="439A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633B90"/>
    <w:multiLevelType w:val="multilevel"/>
    <w:tmpl w:val="8CB4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83409"/>
    <w:multiLevelType w:val="multilevel"/>
    <w:tmpl w:val="00E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E3FE2"/>
    <w:multiLevelType w:val="multilevel"/>
    <w:tmpl w:val="2486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15534"/>
    <w:multiLevelType w:val="multilevel"/>
    <w:tmpl w:val="EC4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D07B1"/>
    <w:multiLevelType w:val="multilevel"/>
    <w:tmpl w:val="A296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73F47"/>
    <w:multiLevelType w:val="multilevel"/>
    <w:tmpl w:val="9B4A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686597">
    <w:abstractNumId w:val="16"/>
  </w:num>
  <w:num w:numId="2" w16cid:durableId="579024081">
    <w:abstractNumId w:val="1"/>
  </w:num>
  <w:num w:numId="3" w16cid:durableId="771055195">
    <w:abstractNumId w:val="14"/>
  </w:num>
  <w:num w:numId="4" w16cid:durableId="806630152">
    <w:abstractNumId w:val="3"/>
  </w:num>
  <w:num w:numId="5" w16cid:durableId="683555525">
    <w:abstractNumId w:val="18"/>
  </w:num>
  <w:num w:numId="6" w16cid:durableId="1013146486">
    <w:abstractNumId w:val="13"/>
  </w:num>
  <w:num w:numId="7" w16cid:durableId="1250967758">
    <w:abstractNumId w:val="15"/>
  </w:num>
  <w:num w:numId="8" w16cid:durableId="1283269303">
    <w:abstractNumId w:val="12"/>
  </w:num>
  <w:num w:numId="9" w16cid:durableId="458188218">
    <w:abstractNumId w:val="19"/>
  </w:num>
  <w:num w:numId="10" w16cid:durableId="946159445">
    <w:abstractNumId w:val="10"/>
  </w:num>
  <w:num w:numId="11" w16cid:durableId="1292789240">
    <w:abstractNumId w:val="11"/>
  </w:num>
  <w:num w:numId="12" w16cid:durableId="715546891">
    <w:abstractNumId w:val="6"/>
  </w:num>
  <w:num w:numId="13" w16cid:durableId="1467511142">
    <w:abstractNumId w:val="9"/>
  </w:num>
  <w:num w:numId="14" w16cid:durableId="1237982676">
    <w:abstractNumId w:val="5"/>
  </w:num>
  <w:num w:numId="15" w16cid:durableId="1337882442">
    <w:abstractNumId w:val="4"/>
  </w:num>
  <w:num w:numId="16" w16cid:durableId="29191082">
    <w:abstractNumId w:val="8"/>
  </w:num>
  <w:num w:numId="17" w16cid:durableId="630209016">
    <w:abstractNumId w:val="7"/>
  </w:num>
  <w:num w:numId="18" w16cid:durableId="46340440">
    <w:abstractNumId w:val="2"/>
  </w:num>
  <w:num w:numId="19" w16cid:durableId="2084833339">
    <w:abstractNumId w:val="0"/>
  </w:num>
  <w:num w:numId="20" w16cid:durableId="10784032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1A"/>
    <w:rsid w:val="00003E6D"/>
    <w:rsid w:val="000047FA"/>
    <w:rsid w:val="00037F6B"/>
    <w:rsid w:val="00083579"/>
    <w:rsid w:val="00094993"/>
    <w:rsid w:val="000B0CC5"/>
    <w:rsid w:val="000D5DF7"/>
    <w:rsid w:val="00151882"/>
    <w:rsid w:val="00164DF9"/>
    <w:rsid w:val="002132E3"/>
    <w:rsid w:val="0026013E"/>
    <w:rsid w:val="00282500"/>
    <w:rsid w:val="002A2D7E"/>
    <w:rsid w:val="002B3D48"/>
    <w:rsid w:val="002B6ACF"/>
    <w:rsid w:val="002E0222"/>
    <w:rsid w:val="002E29E5"/>
    <w:rsid w:val="00325F97"/>
    <w:rsid w:val="003D1268"/>
    <w:rsid w:val="004F3B86"/>
    <w:rsid w:val="00521437"/>
    <w:rsid w:val="00550856"/>
    <w:rsid w:val="005E1646"/>
    <w:rsid w:val="006024EA"/>
    <w:rsid w:val="006644E0"/>
    <w:rsid w:val="006C37C3"/>
    <w:rsid w:val="00707932"/>
    <w:rsid w:val="00735476"/>
    <w:rsid w:val="00790A48"/>
    <w:rsid w:val="00795A5D"/>
    <w:rsid w:val="00797E25"/>
    <w:rsid w:val="007A0314"/>
    <w:rsid w:val="007B42CB"/>
    <w:rsid w:val="0082323F"/>
    <w:rsid w:val="00825FDA"/>
    <w:rsid w:val="00884DD8"/>
    <w:rsid w:val="008E739F"/>
    <w:rsid w:val="009C5BF9"/>
    <w:rsid w:val="00A03B3D"/>
    <w:rsid w:val="00A57B1F"/>
    <w:rsid w:val="00A660C8"/>
    <w:rsid w:val="00AA10DA"/>
    <w:rsid w:val="00B04446"/>
    <w:rsid w:val="00B05BD4"/>
    <w:rsid w:val="00BB788F"/>
    <w:rsid w:val="00C108FF"/>
    <w:rsid w:val="00C4787D"/>
    <w:rsid w:val="00CE645D"/>
    <w:rsid w:val="00D24ED6"/>
    <w:rsid w:val="00D52892"/>
    <w:rsid w:val="00D73995"/>
    <w:rsid w:val="00DB131F"/>
    <w:rsid w:val="00E34371"/>
    <w:rsid w:val="00E4314D"/>
    <w:rsid w:val="00E43AE4"/>
    <w:rsid w:val="00E454A2"/>
    <w:rsid w:val="00E51E94"/>
    <w:rsid w:val="00E73D05"/>
    <w:rsid w:val="00ED5963"/>
    <w:rsid w:val="00EF171A"/>
    <w:rsid w:val="00F5747C"/>
    <w:rsid w:val="00F6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6CB1"/>
  <w15:docId w15:val="{AA9DF9DE-7093-41D1-BF22-552C669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1A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71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F171A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Calibri" w:eastAsiaTheme="minorEastAsia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171A"/>
    <w:rPr>
      <w:rFonts w:ascii="Calibri" w:eastAsiaTheme="minorEastAsia" w:hAnsi="Calibri" w:cs="Calibri"/>
      <w:kern w:val="0"/>
      <w:sz w:val="24"/>
      <w:szCs w:val="24"/>
    </w:rPr>
  </w:style>
  <w:style w:type="paragraph" w:styleId="NoSpacing">
    <w:name w:val="No Spacing"/>
    <w:uiPriority w:val="1"/>
    <w:qFormat/>
    <w:rsid w:val="00EF171A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024EA"/>
    <w:rPr>
      <w:color w:val="605E5C"/>
      <w:shd w:val="clear" w:color="auto" w:fill="E1DFDD"/>
    </w:rPr>
  </w:style>
  <w:style w:type="paragraph" w:customStyle="1" w:styleId="Default">
    <w:name w:val="Default"/>
    <w:rsid w:val="00094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Pittman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ittman@COJ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Meeting Minutes</vt:lpstr>
      <vt:lpstr>    Attendees</vt:lpstr>
      <vt:lpstr>    Purpose of Meeting</vt:lpstr>
      <vt:lpstr>    Overview</vt:lpstr>
      <vt:lpstr>    Discussion Summary</vt:lpstr>
      <vt:lpstr>        Introduction and Opening Remarks</vt:lpstr>
      <vt:lpstr>        Economic Development Agreement Presentation</vt:lpstr>
      <vt:lpstr>        Amendment Discussion</vt:lpstr>
      <vt:lpstr>        Community Concerns and Recommendations</vt:lpstr>
      <vt:lpstr>        Public Comment</vt:lpstr>
      <vt:lpstr>    Action Items</vt:lpstr>
      <vt:lpstr>    Next Steps</vt:lpstr>
      <vt:lpstr>    Adjournment</vt:lpstr>
    </vt:vector>
  </TitlesOfParts>
  <Company>ITD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Marlene</dc:creator>
  <cp:keywords/>
  <dc:description/>
  <cp:lastModifiedBy>Mills, Celestine - CCSS</cp:lastModifiedBy>
  <cp:revision>2</cp:revision>
  <cp:lastPrinted>2026-01-02T17:23:00Z</cp:lastPrinted>
  <dcterms:created xsi:type="dcterms:W3CDTF">2026-06-08T19:20:00Z</dcterms:created>
  <dcterms:modified xsi:type="dcterms:W3CDTF">2026-06-08T19:20:00Z</dcterms:modified>
</cp:coreProperties>
</file>