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547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4890"/>
        <w:gridCol w:w="2408"/>
      </w:tblGrid>
      <w:tr w:rsidR="000C0FDA" w14:paraId="179CF9AA" w14:textId="77777777" w:rsidTr="00716341">
        <w:trPr>
          <w:cantSplit/>
          <w:trHeight w:val="458"/>
        </w:trPr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40EB4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6B34D393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64A5937B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Office (904) 255-5212</w:t>
            </w:r>
          </w:p>
          <w:p w14:paraId="3F17B0DF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E-Mail: Randywhite@coj.net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93707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  <w:p w14:paraId="2FF0BD1E" w14:textId="77777777" w:rsidR="000C0FDA" w:rsidRDefault="000C0FDA" w:rsidP="00716341">
            <w:pPr>
              <w:tabs>
                <w:tab w:val="left" w:pos="3688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93FCDE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6558A9BC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15749061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33D38F1D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56261603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0E276010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0C0FDA" w14:paraId="6F328EB2" w14:textId="77777777" w:rsidTr="00716341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BCE8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5FB6D" w14:textId="77777777" w:rsidR="000C0FDA" w:rsidRDefault="000C0FDA" w:rsidP="0071634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7B35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0C0FDA" w14:paraId="5A501499" w14:textId="77777777" w:rsidTr="00716341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938FB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BA177" w14:textId="77777777" w:rsidR="000C0FDA" w:rsidRDefault="000C0FDA" w:rsidP="0071634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E397C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0C0FDA" w14:paraId="79985FB6" w14:textId="77777777" w:rsidTr="00716341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2785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FEF69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4D105DAB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07E650C0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29B4913F" w14:textId="77777777" w:rsidR="000C0FDA" w:rsidRDefault="000C0FDA" w:rsidP="00716341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4D9E8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0C0FDA" w14:paraId="51084954" w14:textId="77777777" w:rsidTr="00716341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CBF6D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B19B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26E8F" w14:textId="77777777" w:rsidR="000C0FDA" w:rsidRDefault="000C0FDA" w:rsidP="00716341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45F1EC23" w14:textId="77777777" w:rsidR="000C0FDA" w:rsidRDefault="000C0FDA" w:rsidP="000C0FDA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object w:dxaOrig="1440" w:dyaOrig="1440" w14:anchorId="0FB26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79.2pt;z-index:251659264;mso-position-horizontal-relative:text;mso-position-vertical-relative:text">
            <v:imagedata r:id="rId5" o:title=""/>
            <w10:wrap type="topAndBottom"/>
          </v:shape>
          <o:OLEObject Type="Embed" ProgID="WPWin6.1" ShapeID="_x0000_s1026" DrawAspect="Content" ObjectID="_1703320361" r:id="rId6"/>
        </w:object>
      </w:r>
    </w:p>
    <w:p w14:paraId="6CFCE5A3" w14:textId="77777777" w:rsidR="000C0FDA" w:rsidRDefault="000C0FDA" w:rsidP="000C0FDA">
      <w:pPr>
        <w:jc w:val="center"/>
      </w:pPr>
    </w:p>
    <w:p w14:paraId="3D027FC6" w14:textId="01126496" w:rsidR="000C0FDA" w:rsidRDefault="000C0FDA" w:rsidP="000C0FDA">
      <w:pPr>
        <w:jc w:val="center"/>
      </w:pPr>
      <w:r>
        <w:t>January 10, 2022</w:t>
      </w:r>
    </w:p>
    <w:p w14:paraId="23EC9597" w14:textId="39643C51" w:rsidR="000C0FDA" w:rsidRDefault="000C0FDA" w:rsidP="000C0FDA">
      <w:pPr>
        <w:jc w:val="center"/>
      </w:pPr>
      <w:r>
        <w:t>2</w:t>
      </w:r>
      <w:r>
        <w:t>:00 p.m.</w:t>
      </w:r>
    </w:p>
    <w:p w14:paraId="46338058" w14:textId="63C5E791" w:rsidR="000C0FDA" w:rsidRDefault="000C0FDA" w:rsidP="000C0FDA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Meeting Minutes for </w:t>
      </w:r>
      <w:r>
        <w:rPr>
          <w:b/>
          <w:bCs/>
          <w:iCs/>
          <w:sz w:val="32"/>
          <w:szCs w:val="32"/>
        </w:rPr>
        <w:t xml:space="preserve">January 10, </w:t>
      </w:r>
      <w:proofErr w:type="gramStart"/>
      <w:r>
        <w:rPr>
          <w:b/>
          <w:bCs/>
          <w:iCs/>
          <w:sz w:val="32"/>
          <w:szCs w:val="32"/>
        </w:rPr>
        <w:t>2022</w:t>
      </w:r>
      <w:proofErr w:type="gramEnd"/>
      <w:r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>at 10:15 a.m.</w:t>
      </w:r>
    </w:p>
    <w:p w14:paraId="40CF9C8A" w14:textId="77777777" w:rsidR="000C0FDA" w:rsidRDefault="000C0FDA" w:rsidP="000C0FDA">
      <w:pPr>
        <w:rPr>
          <w:sz w:val="20"/>
          <w:szCs w:val="20"/>
        </w:rPr>
      </w:pPr>
    </w:p>
    <w:p w14:paraId="77B53B89" w14:textId="173A6382" w:rsidR="000C0FDA" w:rsidRDefault="000C0FDA" w:rsidP="000C0FDA">
      <w:pPr>
        <w:jc w:val="center"/>
      </w:pPr>
      <w:r>
        <w:t xml:space="preserve">Council Member White </w:t>
      </w:r>
      <w:r w:rsidRPr="002F639B">
        <w:rPr>
          <w:b/>
          <w:bCs/>
        </w:rPr>
        <w:t>Member to Member</w:t>
      </w:r>
      <w:r>
        <w:t xml:space="preserve"> Noticed Meeting Minutes</w:t>
      </w:r>
    </w:p>
    <w:p w14:paraId="46B951BD" w14:textId="77777777" w:rsidR="000C0FDA" w:rsidRDefault="000C0FDA" w:rsidP="000C0FDA">
      <w:pPr>
        <w:ind w:left="2160" w:hanging="2160"/>
      </w:pPr>
    </w:p>
    <w:p w14:paraId="228B2E04" w14:textId="77777777" w:rsidR="000C0FDA" w:rsidRDefault="000C0FDA" w:rsidP="000C0FDA">
      <w:pPr>
        <w:ind w:left="2160" w:hanging="2160"/>
      </w:pPr>
      <w:r>
        <w:t xml:space="preserve">Location: </w:t>
      </w:r>
      <w:r>
        <w:tab/>
        <w:t xml:space="preserve">City Hall: Lynnwood Roberts Room  </w:t>
      </w:r>
    </w:p>
    <w:p w14:paraId="50710E2B" w14:textId="77777777" w:rsidR="000C0FDA" w:rsidRDefault="000C0FDA" w:rsidP="000C0FDA">
      <w:pPr>
        <w:ind w:left="2160" w:hanging="2160"/>
      </w:pPr>
    </w:p>
    <w:p w14:paraId="1C3962BD" w14:textId="77777777" w:rsidR="000C0FDA" w:rsidRDefault="000C0FDA" w:rsidP="000C0FDA">
      <w:pPr>
        <w:ind w:left="2160" w:hanging="2160"/>
      </w:pPr>
      <w:r>
        <w:t>Attendance:</w:t>
      </w:r>
      <w:r>
        <w:tab/>
        <w:t>Please see attached attendance sheet.</w:t>
      </w:r>
    </w:p>
    <w:p w14:paraId="608D9B57" w14:textId="77777777" w:rsidR="000C0FDA" w:rsidRDefault="000C0FDA" w:rsidP="000C0FDA">
      <w:pPr>
        <w:ind w:left="2160" w:hanging="2160"/>
      </w:pPr>
    </w:p>
    <w:p w14:paraId="338D38AA" w14:textId="79DDAC98" w:rsidR="000C0FDA" w:rsidRDefault="000C0FDA" w:rsidP="000C0FDA">
      <w:pPr>
        <w:ind w:left="2160" w:hanging="2160"/>
      </w:pPr>
      <w:r>
        <w:t>Meeting Convened:</w:t>
      </w:r>
      <w:r>
        <w:tab/>
      </w:r>
      <w:r>
        <w:t>10:15 a</w:t>
      </w:r>
      <w:r>
        <w:t>.m.</w:t>
      </w:r>
    </w:p>
    <w:p w14:paraId="48333509" w14:textId="6F8670CF" w:rsidR="008D79C5" w:rsidRDefault="008D79C5" w:rsidP="000C0FDA">
      <w:pPr>
        <w:ind w:left="2160" w:hanging="2160"/>
      </w:pPr>
    </w:p>
    <w:p w14:paraId="62E82FD1" w14:textId="77777777" w:rsidR="008D79C5" w:rsidRDefault="008D79C5" w:rsidP="008D79C5">
      <w:pPr>
        <w:rPr>
          <w:sz w:val="20"/>
          <w:szCs w:val="20"/>
        </w:rPr>
      </w:pPr>
    </w:p>
    <w:p w14:paraId="007F56F9" w14:textId="61C743E7" w:rsidR="008D79C5" w:rsidRDefault="008D79C5" w:rsidP="008D79C5">
      <w:pPr>
        <w:ind w:left="2160" w:hanging="2160"/>
      </w:pPr>
      <w:r>
        <w:t>Topic and Purpose:</w:t>
      </w:r>
      <w:r>
        <w:tab/>
        <w:t>Review and finalize parks appropriations legislation as requested in the Special Committee on Parks and Quality of Life on 11/3/21</w:t>
      </w:r>
      <w:r>
        <w:t xml:space="preserve">. </w:t>
      </w:r>
    </w:p>
    <w:p w14:paraId="33A06129" w14:textId="2ABC3943" w:rsidR="008D79C5" w:rsidRDefault="008D79C5" w:rsidP="008D79C5">
      <w:pPr>
        <w:ind w:left="2160" w:hanging="2160"/>
      </w:pPr>
    </w:p>
    <w:p w14:paraId="11ED913D" w14:textId="3BAF1499" w:rsidR="008D79C5" w:rsidRDefault="008D79C5" w:rsidP="008D79C5">
      <w:pPr>
        <w:ind w:left="2160" w:hanging="2160"/>
      </w:pPr>
      <w:r>
        <w:tab/>
        <w:t>This Legislation will be filed and added to the Addendum for 1</w:t>
      </w:r>
      <w:r w:rsidRPr="008D79C5">
        <w:rPr>
          <w:vertAlign w:val="superscript"/>
        </w:rPr>
        <w:t>st</w:t>
      </w:r>
      <w:r>
        <w:t xml:space="preserve"> reading on 1/11/22. </w:t>
      </w:r>
    </w:p>
    <w:p w14:paraId="46B600A2" w14:textId="4F431287" w:rsidR="002F639B" w:rsidRDefault="002F639B" w:rsidP="008D79C5">
      <w:pPr>
        <w:ind w:left="2160" w:hanging="2160"/>
      </w:pPr>
    </w:p>
    <w:p w14:paraId="5B2AB06A" w14:textId="3484DA39" w:rsidR="002F639B" w:rsidRDefault="002F639B" w:rsidP="008D79C5">
      <w:pPr>
        <w:ind w:left="2160" w:hanging="2160"/>
      </w:pPr>
      <w:r>
        <w:tab/>
        <w:t xml:space="preserve">The legislation appropriates 30 million for parks projects. </w:t>
      </w:r>
    </w:p>
    <w:p w14:paraId="67B49D5D" w14:textId="1705DEC4" w:rsidR="002F639B" w:rsidRDefault="002F639B" w:rsidP="008D79C5">
      <w:pPr>
        <w:ind w:left="2160" w:hanging="2160"/>
      </w:pPr>
    </w:p>
    <w:p w14:paraId="573FC0D8" w14:textId="62A7A700" w:rsidR="002F639B" w:rsidRDefault="002F639B" w:rsidP="008D79C5">
      <w:pPr>
        <w:ind w:left="2160" w:hanging="2160"/>
      </w:pPr>
      <w:r>
        <w:tab/>
        <w:t xml:space="preserve">CM White joined by phone and CM Freeman Chaired the meeting. </w:t>
      </w:r>
    </w:p>
    <w:p w14:paraId="54BE90C0" w14:textId="2DC40937" w:rsidR="002F639B" w:rsidRDefault="002F639B" w:rsidP="008D79C5">
      <w:pPr>
        <w:ind w:left="2160" w:hanging="2160"/>
      </w:pPr>
    </w:p>
    <w:p w14:paraId="54A2594C" w14:textId="4EE6DA94" w:rsidR="002F639B" w:rsidRDefault="002F639B" w:rsidP="008D79C5">
      <w:pPr>
        <w:ind w:left="2160" w:hanging="2160"/>
      </w:pPr>
      <w:r>
        <w:tab/>
        <w:t xml:space="preserve">There were </w:t>
      </w:r>
      <w:r w:rsidR="005C0D5F">
        <w:t>4</w:t>
      </w:r>
      <w:r>
        <w:t xml:space="preserve"> changes</w:t>
      </w:r>
      <w:r w:rsidR="00E570F7">
        <w:t xml:space="preserve"> that will be</w:t>
      </w:r>
      <w:r>
        <w:t xml:space="preserve"> made to the legislation: </w:t>
      </w:r>
      <w:r w:rsidR="005C0D5F">
        <w:t xml:space="preserve">1. </w:t>
      </w:r>
      <w:r>
        <w:t>Instead of only M</w:t>
      </w:r>
      <w:r w:rsidR="005C0D5F">
        <w:t xml:space="preserve">yrtle Avenue Court Complex, it was suggested that it be Myrtle Avenue Area. 2. The change from $850k be made more specifically to $849,996k in the Security Cameras and Electrical Upgrades section. 3. To also add a Safety Equipment to the </w:t>
      </w:r>
      <w:r w:rsidR="00E570F7">
        <w:t xml:space="preserve">Security Cameras and Electrical Upgrades section. </w:t>
      </w:r>
      <w:r w:rsidR="00F93688">
        <w:t xml:space="preserve">4. Add new section that references “District Council Expenditure Request Form”. </w:t>
      </w:r>
    </w:p>
    <w:p w14:paraId="45E1C4E3" w14:textId="014B1B73" w:rsidR="002F639B" w:rsidRDefault="002F639B" w:rsidP="008D79C5">
      <w:pPr>
        <w:ind w:left="2160" w:hanging="2160"/>
      </w:pPr>
    </w:p>
    <w:p w14:paraId="3968C7B2" w14:textId="77777777" w:rsidR="002F639B" w:rsidRDefault="002F639B" w:rsidP="008D79C5">
      <w:pPr>
        <w:ind w:left="2160" w:hanging="2160"/>
      </w:pPr>
    </w:p>
    <w:p w14:paraId="13A2AD89" w14:textId="77777777" w:rsidR="008D79C5" w:rsidRDefault="008D79C5" w:rsidP="000C0FDA">
      <w:pPr>
        <w:ind w:left="2160" w:hanging="2160"/>
      </w:pPr>
    </w:p>
    <w:p w14:paraId="7B850FBC" w14:textId="77777777" w:rsidR="008D79C5" w:rsidRDefault="008D79C5" w:rsidP="008D79C5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4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b/>
          <w:noProof w:val="0"/>
        </w:rPr>
      </w:pPr>
    </w:p>
    <w:p w14:paraId="7AA7EB98" w14:textId="77777777" w:rsidR="008D79C5" w:rsidRDefault="008D79C5" w:rsidP="008D79C5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4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b/>
          <w:noProof w:val="0"/>
        </w:rPr>
      </w:pPr>
    </w:p>
    <w:p w14:paraId="43453C0F" w14:textId="3AB9881F" w:rsidR="008D79C5" w:rsidRPr="000F6091" w:rsidRDefault="008D79C5" w:rsidP="008D79C5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4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jc w:val="center"/>
        <w:rPr>
          <w:rStyle w:val="LineNumber"/>
          <w:noProof w:val="0"/>
        </w:rPr>
      </w:pPr>
      <w:r>
        <w:rPr>
          <w:b/>
          <w:noProof w:val="0"/>
        </w:rPr>
        <w:t>ORDINANCE 2022-</w:t>
      </w:r>
    </w:p>
    <w:p w14:paraId="521DD34E" w14:textId="77777777" w:rsidR="008D79C5" w:rsidRDefault="008D79C5" w:rsidP="008D79C5">
      <w:pPr>
        <w:pStyle w:val="BodyText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4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right="1440"/>
        <w:rPr>
          <w:caps/>
          <w:noProof w:val="0"/>
        </w:rPr>
      </w:pPr>
      <w:r w:rsidRPr="00EF4259">
        <w:rPr>
          <w:caps/>
          <w:noProof w:val="0"/>
        </w:rPr>
        <w:t xml:space="preserve">AN ORDINANCE APPROPRIATING $30,000,000.00 </w:t>
      </w:r>
      <w:bookmarkStart w:id="0" w:name="_Hlk87967203"/>
      <w:r w:rsidRPr="00EF4259">
        <w:rPr>
          <w:caps/>
          <w:noProof w:val="0"/>
        </w:rPr>
        <w:t>FROM</w:t>
      </w:r>
      <w:bookmarkEnd w:id="0"/>
      <w:r w:rsidRPr="00EF4259">
        <w:rPr>
          <w:caps/>
          <w:noProof w:val="0"/>
        </w:rPr>
        <w:t xml:space="preserve"> </w:t>
      </w:r>
      <w:r w:rsidRPr="00B803ED">
        <w:rPr>
          <w:caps/>
          <w:noProof w:val="0"/>
        </w:rPr>
        <w:t>the Special Committee on Parks and Quality of Life construction account for construction of the following projects: (1) $5,000,000 to the Northbank Riverwalk Artist Walk Extension from Riverside to Park St.</w:t>
      </w:r>
      <w:r>
        <w:rPr>
          <w:caps/>
          <w:noProof w:val="0"/>
        </w:rPr>
        <w:t>,</w:t>
      </w:r>
      <w:r w:rsidRPr="00B803ED">
        <w:rPr>
          <w:caps/>
          <w:noProof w:val="0"/>
        </w:rPr>
        <w:t xml:space="preserve"> (2) $5,000,000 to James P. Small MUSEUM and Water Park, (3) $5,000,000 to Cecil Field Ball Fields Recreational Development, (4) $2,800,000 to Myrtle Avenue Court Complex, (5) $2,500,000 to 9A Baymeadows Regional Park Baseball Fields – Synthetic Turf, (6) $1,350,000 to Clanzel T. Brown Park Sports Complex, (7) $1,500,000 to Drew Park Baseball Fields – Synthetic Turf, (8) $6,000,00</w:t>
      </w:r>
      <w:r>
        <w:rPr>
          <w:caps/>
          <w:noProof w:val="0"/>
        </w:rPr>
        <w:t>4</w:t>
      </w:r>
      <w:r w:rsidRPr="00B803ED">
        <w:rPr>
          <w:caps/>
          <w:noProof w:val="0"/>
        </w:rPr>
        <w:t xml:space="preserve"> to Countywide Community and Senior Center Improvements,  and (</w:t>
      </w:r>
      <w:r>
        <w:rPr>
          <w:caps/>
          <w:noProof w:val="0"/>
        </w:rPr>
        <w:t>9</w:t>
      </w:r>
      <w:r w:rsidRPr="00B803ED">
        <w:rPr>
          <w:caps/>
          <w:noProof w:val="0"/>
        </w:rPr>
        <w:t>) $850,000 to Security Cameras and Electrical Upgrades</w:t>
      </w:r>
      <w:r w:rsidRPr="00EF4259">
        <w:rPr>
          <w:caps/>
          <w:noProof w:val="0"/>
        </w:rPr>
        <w:t xml:space="preserve">; </w:t>
      </w:r>
      <w:r w:rsidRPr="00EF4259">
        <w:rPr>
          <w:caps/>
        </w:rPr>
        <w:t xml:space="preserve">AMENDING THE 2022-2026 FIVE-YEAR CAPITAL IMPROVEMENT plan </w:t>
      </w:r>
      <w:r w:rsidRPr="00EF4259">
        <w:rPr>
          <w:caps/>
        </w:rPr>
        <w:lastRenderedPageBreak/>
        <w:t>APPROVED BY ORDINANCE 2021-505-E TO</w:t>
      </w:r>
      <w:r>
        <w:rPr>
          <w:caps/>
        </w:rPr>
        <w:t xml:space="preserve"> provide funding for the projects identified herein; </w:t>
      </w:r>
      <w:r w:rsidRPr="003710BA">
        <w:rPr>
          <w:caps/>
        </w:rPr>
        <w:t>PROVIDING FOR A LIMITED WAIVER OF SECTION 122.605, ORDINANCE CODE, AS TO FUNDS DESIGNATED FOR</w:t>
      </w:r>
      <w:r>
        <w:rPr>
          <w:caps/>
        </w:rPr>
        <w:t>countywide community and senior center improvements</w:t>
      </w:r>
      <w:r w:rsidRPr="003710BA">
        <w:rPr>
          <w:caps/>
        </w:rPr>
        <w:t>;</w:t>
      </w:r>
      <w:r>
        <w:rPr>
          <w:caps/>
        </w:rPr>
        <w:t xml:space="preserve"> </w:t>
      </w:r>
      <w:r w:rsidRPr="00EF4259">
        <w:rPr>
          <w:caps/>
          <w:noProof w:val="0"/>
        </w:rPr>
        <w:t xml:space="preserve">PROVIDING FOR OVERSIGHT BY THE DEPARTMENT OF </w:t>
      </w:r>
      <w:r>
        <w:rPr>
          <w:caps/>
          <w:noProof w:val="0"/>
        </w:rPr>
        <w:t>parks, recreation and community services</w:t>
      </w:r>
      <w:r w:rsidRPr="00EF4259">
        <w:rPr>
          <w:caps/>
          <w:noProof w:val="0"/>
        </w:rPr>
        <w:t xml:space="preserve">; PROVIDING AN EFFECTIVE DATE. </w:t>
      </w:r>
    </w:p>
    <w:p w14:paraId="6A146021" w14:textId="58C91759" w:rsidR="00E570F7" w:rsidRDefault="00E570F7" w:rsidP="00E570F7"/>
    <w:p w14:paraId="35919164" w14:textId="0928AAF7" w:rsidR="00E570F7" w:rsidRDefault="00E570F7" w:rsidP="00E570F7">
      <w:r>
        <w:t xml:space="preserve">CM Freeman called for public comment with none, he adjourned the meeting at 10:40 a.m. </w:t>
      </w:r>
    </w:p>
    <w:p w14:paraId="5F7557BB" w14:textId="77777777" w:rsidR="00E570F7" w:rsidRPr="00AE2F88" w:rsidRDefault="00E570F7" w:rsidP="00E570F7"/>
    <w:p w14:paraId="33B3815E" w14:textId="77777777" w:rsidR="00E570F7" w:rsidRPr="00AE2F88" w:rsidRDefault="00E570F7" w:rsidP="00E570F7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14:paraId="0876C439" w14:textId="77777777" w:rsidR="00E570F7" w:rsidRDefault="00E570F7" w:rsidP="00E570F7">
      <w:pPr>
        <w:ind w:left="2520"/>
      </w:pPr>
    </w:p>
    <w:p w14:paraId="4F5286B6" w14:textId="77777777" w:rsidR="00E570F7" w:rsidRPr="00AE2F88" w:rsidRDefault="00E570F7" w:rsidP="00E570F7">
      <w:r>
        <w:t>RRW/rah</w:t>
      </w:r>
    </w:p>
    <w:p w14:paraId="2C06E350" w14:textId="77777777" w:rsidR="00E570F7" w:rsidRPr="00AE2F88" w:rsidRDefault="00E570F7" w:rsidP="00E570F7">
      <w:pPr>
        <w:ind w:left="2520"/>
      </w:pPr>
    </w:p>
    <w:p w14:paraId="1F4B3CD2" w14:textId="330EE8C2" w:rsidR="00E570F7" w:rsidRPr="00E570F7" w:rsidRDefault="00E570F7" w:rsidP="00E570F7">
      <w:pPr>
        <w:rPr>
          <w:sz w:val="20"/>
          <w:szCs w:val="20"/>
        </w:rPr>
      </w:pPr>
      <w:r w:rsidRPr="00AE2F88">
        <w:t xml:space="preserve">CC: </w:t>
      </w:r>
      <w:r>
        <w:t>Council Members/Staff</w:t>
      </w:r>
    </w:p>
    <w:p w14:paraId="24690614" w14:textId="1867FFD6" w:rsidR="00E570F7" w:rsidRDefault="00E570F7" w:rsidP="00E570F7">
      <w:r>
        <w:t>Cheryl L. Brown, Director/Council Secretary</w:t>
      </w:r>
    </w:p>
    <w:p w14:paraId="6C1AF32C" w14:textId="77777777" w:rsidR="00E570F7" w:rsidRDefault="00E570F7" w:rsidP="00E570F7">
      <w:r>
        <w:t>Jessica Matthews, Chief – Legislative Services Division</w:t>
      </w:r>
    </w:p>
    <w:p w14:paraId="60EFCAE1" w14:textId="68CE7BFF" w:rsidR="00E570F7" w:rsidRDefault="00E570F7" w:rsidP="00E570F7">
      <w:r>
        <w:t>Jeff Clements, Chief, Research Division</w:t>
      </w:r>
    </w:p>
    <w:p w14:paraId="6A470928" w14:textId="5477DBDF" w:rsidR="00E570F7" w:rsidRDefault="00E570F7" w:rsidP="00E570F7">
      <w:r>
        <w:t>Kristi Sikes, Chief, Administrative Services Division</w:t>
      </w:r>
    </w:p>
    <w:p w14:paraId="42372131" w14:textId="0E114C96" w:rsidR="00E570F7" w:rsidRDefault="00E570F7" w:rsidP="00E570F7">
      <w:hyperlink r:id="rId7" w:history="1">
        <w:r w:rsidRPr="00F62526">
          <w:rPr>
            <w:rStyle w:val="Hyperlink"/>
          </w:rPr>
          <w:t>CITYC@COJ.NET</w:t>
        </w:r>
      </w:hyperlink>
    </w:p>
    <w:p w14:paraId="58013096" w14:textId="107BBA3A" w:rsidR="00E570F7" w:rsidRDefault="00E570F7" w:rsidP="00E570F7">
      <w:r>
        <w:t>Electronic Notice Kiosk – 1</w:t>
      </w:r>
      <w:r w:rsidRPr="00E570F7">
        <w:rPr>
          <w:vertAlign w:val="superscript"/>
        </w:rPr>
        <w:t>st</w:t>
      </w:r>
      <w:r>
        <w:t xml:space="preserve"> Floor City Hall</w:t>
      </w:r>
    </w:p>
    <w:p w14:paraId="40B1D7E3" w14:textId="75A405D4" w:rsidR="00E570F7" w:rsidRDefault="00E570F7" w:rsidP="00E570F7">
      <w:r>
        <w:t>Public Notice System – City Council Web Page</w:t>
      </w:r>
    </w:p>
    <w:p w14:paraId="01B400CD" w14:textId="30809026" w:rsidR="00E570F7" w:rsidRDefault="00E570F7" w:rsidP="00E570F7">
      <w:r>
        <w:t>Media Box</w:t>
      </w:r>
    </w:p>
    <w:p w14:paraId="718F6A13" w14:textId="4F26DEA4" w:rsidR="00E570F7" w:rsidRDefault="00E570F7" w:rsidP="00E570F7">
      <w:r>
        <w:t>File Copy</w:t>
      </w:r>
    </w:p>
    <w:p w14:paraId="53897EBE" w14:textId="77777777" w:rsidR="00096054" w:rsidRDefault="00096054"/>
    <w:sectPr w:rsidR="00096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C36DA"/>
    <w:multiLevelType w:val="hybridMultilevel"/>
    <w:tmpl w:val="2C4479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DA"/>
    <w:rsid w:val="00096054"/>
    <w:rsid w:val="000C0FDA"/>
    <w:rsid w:val="002F639B"/>
    <w:rsid w:val="004C2B0B"/>
    <w:rsid w:val="005C0D5F"/>
    <w:rsid w:val="008D79C5"/>
    <w:rsid w:val="00A81008"/>
    <w:rsid w:val="00E570F7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3A2ADBDC"/>
  <w15:chartTrackingRefBased/>
  <w15:docId w15:val="{6832609C-B76A-43A2-936B-05AB235C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DA"/>
    <w:pPr>
      <w:ind w:left="720"/>
      <w:contextualSpacing/>
    </w:pPr>
  </w:style>
  <w:style w:type="character" w:styleId="LineNumber">
    <w:name w:val="line number"/>
    <w:basedOn w:val="DefaultParagraphFont"/>
    <w:rsid w:val="008D79C5"/>
  </w:style>
  <w:style w:type="paragraph" w:styleId="BodyText">
    <w:name w:val="Body Text"/>
    <w:basedOn w:val="Normal"/>
    <w:link w:val="BodyTextChar"/>
    <w:uiPriority w:val="99"/>
    <w:rsid w:val="008D79C5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450" w:lineRule="atLeast"/>
      <w:jc w:val="both"/>
    </w:pPr>
    <w:rPr>
      <w:rFonts w:ascii="Courier New" w:hAnsi="Courier New"/>
      <w:noProof/>
      <w:sz w:val="23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D79C5"/>
    <w:rPr>
      <w:rFonts w:ascii="Courier New" w:eastAsia="Times New Roman" w:hAnsi="Courier New" w:cs="Times New Roman"/>
      <w:noProof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E57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YC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1</cp:revision>
  <dcterms:created xsi:type="dcterms:W3CDTF">2022-01-10T16:11:00Z</dcterms:created>
  <dcterms:modified xsi:type="dcterms:W3CDTF">2022-01-10T16:46:00Z</dcterms:modified>
</cp:coreProperties>
</file>