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94EA3"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r w:rsidRPr="007807E4">
        <w:rPr>
          <w:rFonts w:ascii="Times New Roman" w:eastAsia="Times New Roman" w:hAnsi="Times New Roman" w:cs="Times New Roman"/>
          <w:noProof/>
          <w:sz w:val="24"/>
          <w:szCs w:val="24"/>
        </w:rPr>
        <w:drawing>
          <wp:inline distT="0" distB="0" distL="0" distR="0" wp14:anchorId="7F63033F" wp14:editId="14809581">
            <wp:extent cx="10287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97" t="-2612" r="-897" b="-2612"/>
                    <a:stretch>
                      <a:fillRect/>
                    </a:stretch>
                  </pic:blipFill>
                  <pic:spPr bwMode="auto">
                    <a:xfrm>
                      <a:off x="0" y="0"/>
                      <a:ext cx="1028700" cy="1021080"/>
                    </a:xfrm>
                    <a:prstGeom prst="rect">
                      <a:avLst/>
                    </a:prstGeom>
                    <a:noFill/>
                    <a:ln>
                      <a:noFill/>
                    </a:ln>
                  </pic:spPr>
                </pic:pic>
              </a:graphicData>
            </a:graphic>
          </wp:inline>
        </w:drawing>
      </w:r>
    </w:p>
    <w:p w14:paraId="203ABD93" w14:textId="77777777" w:rsidR="007807E4" w:rsidRPr="007807E4" w:rsidRDefault="007807E4" w:rsidP="007807E4">
      <w:pPr>
        <w:tabs>
          <w:tab w:val="center" w:pos="4680"/>
        </w:tabs>
        <w:spacing w:after="0" w:line="240" w:lineRule="auto"/>
        <w:rPr>
          <w:rFonts w:ascii="Times New Roman" w:eastAsia="Times New Roman" w:hAnsi="Times New Roman" w:cs="Times New Roman"/>
          <w:sz w:val="24"/>
          <w:szCs w:val="24"/>
        </w:rPr>
      </w:pPr>
      <w:r w:rsidRPr="007807E4">
        <w:rPr>
          <w:rFonts w:ascii="Times New Roman" w:eastAsia="Times New Roman" w:hAnsi="Times New Roman" w:cs="Times New Roman"/>
          <w:sz w:val="24"/>
          <w:szCs w:val="24"/>
        </w:rPr>
        <w:tab/>
      </w:r>
    </w:p>
    <w:p w14:paraId="08877BA2" w14:textId="77777777" w:rsidR="007807E4" w:rsidRDefault="007807E4" w:rsidP="007807E4">
      <w:pPr>
        <w:tabs>
          <w:tab w:val="center" w:pos="4680"/>
        </w:tabs>
        <w:spacing w:after="0" w:line="240" w:lineRule="auto"/>
        <w:jc w:val="center"/>
        <w:rPr>
          <w:rFonts w:ascii="Times New Roman" w:eastAsia="Times New Roman" w:hAnsi="Times New Roman" w:cs="Times New Roman"/>
          <w:b/>
          <w:sz w:val="24"/>
          <w:szCs w:val="24"/>
        </w:rPr>
      </w:pPr>
      <w:r w:rsidRPr="007807E4">
        <w:rPr>
          <w:rFonts w:ascii="Times New Roman" w:eastAsia="Times New Roman" w:hAnsi="Times New Roman" w:cs="Times New Roman"/>
          <w:b/>
          <w:sz w:val="24"/>
          <w:szCs w:val="24"/>
        </w:rPr>
        <w:t>OFFICE OF THE CITY COUNCIL</w:t>
      </w:r>
    </w:p>
    <w:p w14:paraId="509EB76A" w14:textId="77777777" w:rsidR="00191E07" w:rsidRPr="007807E4" w:rsidRDefault="00191E07" w:rsidP="007807E4">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DIVISION</w:t>
      </w:r>
    </w:p>
    <w:p w14:paraId="73EF34DF" w14:textId="77777777" w:rsidR="007807E4" w:rsidRPr="007807E4" w:rsidRDefault="007807E4" w:rsidP="007807E4">
      <w:pPr>
        <w:spacing w:after="0" w:line="240" w:lineRule="auto"/>
        <w:jc w:val="center"/>
        <w:rPr>
          <w:rFonts w:ascii="Times New Roman" w:eastAsia="Times New Roman" w:hAnsi="Times New Roman" w:cs="Times New Roman"/>
          <w:sz w:val="24"/>
          <w:szCs w:val="24"/>
        </w:rPr>
      </w:pPr>
    </w:p>
    <w:p w14:paraId="3ACC4746"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7807E4">
        <w:rPr>
          <w:rFonts w:ascii="Times New Roman" w:eastAsia="Times New Roman" w:hAnsi="Times New Roman" w:cs="Times New Roman"/>
          <w:sz w:val="14"/>
          <w:szCs w:val="24"/>
        </w:rPr>
        <w:t xml:space="preserve">117 WEST DUVAL </w:t>
      </w:r>
      <w:proofErr w:type="gramStart"/>
      <w:r w:rsidRPr="007807E4">
        <w:rPr>
          <w:rFonts w:ascii="Times New Roman" w:eastAsia="Times New Roman" w:hAnsi="Times New Roman" w:cs="Times New Roman"/>
          <w:sz w:val="14"/>
          <w:szCs w:val="24"/>
        </w:rPr>
        <w:t>STREET</w:t>
      </w:r>
      <w:proofErr w:type="gramEnd"/>
      <w:r w:rsidRPr="007807E4">
        <w:rPr>
          <w:rFonts w:ascii="Times New Roman" w:eastAsia="Times New Roman" w:hAnsi="Times New Roman" w:cs="Times New Roman"/>
          <w:sz w:val="14"/>
          <w:szCs w:val="24"/>
        </w:rPr>
        <w:t>, SUITE 425</w:t>
      </w:r>
    </w:p>
    <w:p w14:paraId="49D7106F"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4</w:t>
      </w:r>
      <w:r w:rsidRPr="007807E4">
        <w:rPr>
          <w:rFonts w:ascii="Times New Roman" w:eastAsia="Times New Roman" w:hAnsi="Times New Roman" w:cs="Times New Roman"/>
          <w:sz w:val="14"/>
          <w:szCs w:val="24"/>
          <w:vertAlign w:val="superscript"/>
        </w:rPr>
        <w:t>TH</w:t>
      </w:r>
      <w:r w:rsidRPr="007807E4">
        <w:rPr>
          <w:rFonts w:ascii="Times New Roman" w:eastAsia="Times New Roman" w:hAnsi="Times New Roman" w:cs="Times New Roman"/>
          <w:sz w:val="14"/>
          <w:szCs w:val="24"/>
        </w:rPr>
        <w:t xml:space="preserve"> FLOOR, CITY HALL</w:t>
      </w:r>
    </w:p>
    <w:p w14:paraId="5A9E6184"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JACKSONVILLE, FLORIDA 32202</w:t>
      </w:r>
    </w:p>
    <w:p w14:paraId="090FF413"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904-630-1377</w:t>
      </w:r>
    </w:p>
    <w:p w14:paraId="44133EB1" w14:textId="77777777" w:rsidR="007807E4" w:rsidRPr="007807E4" w:rsidRDefault="007807E4" w:rsidP="007807E4">
      <w:pPr>
        <w:spacing w:after="0" w:line="240" w:lineRule="auto"/>
        <w:jc w:val="center"/>
        <w:rPr>
          <w:rFonts w:ascii="Times New Roman" w:eastAsia="Times New Roman" w:hAnsi="Times New Roman" w:cs="Times New Roman"/>
          <w:b/>
        </w:rPr>
      </w:pPr>
    </w:p>
    <w:p w14:paraId="37852727" w14:textId="6D127FBC" w:rsidR="00FA325F" w:rsidRPr="007807E4" w:rsidRDefault="00FA325F" w:rsidP="00442B8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CITY COUNCIL </w:t>
      </w:r>
      <w:r w:rsidR="00442B83">
        <w:rPr>
          <w:rFonts w:ascii="Times New Roman" w:eastAsia="Times New Roman" w:hAnsi="Times New Roman" w:cs="Times New Roman"/>
          <w:b/>
        </w:rPr>
        <w:t xml:space="preserve">ORIENTATION PROGRAM </w:t>
      </w:r>
      <w:r w:rsidR="009E0C13">
        <w:rPr>
          <w:rFonts w:ascii="Times New Roman" w:eastAsia="Times New Roman" w:hAnsi="Times New Roman" w:cs="Times New Roman"/>
          <w:b/>
        </w:rPr>
        <w:t xml:space="preserve">DAY </w:t>
      </w:r>
      <w:r w:rsidR="00093272">
        <w:rPr>
          <w:rFonts w:ascii="Times New Roman" w:eastAsia="Times New Roman" w:hAnsi="Times New Roman" w:cs="Times New Roman"/>
          <w:b/>
        </w:rPr>
        <w:t>3</w:t>
      </w:r>
      <w:r w:rsidR="006862DE">
        <w:rPr>
          <w:rFonts w:ascii="Times New Roman" w:eastAsia="Times New Roman" w:hAnsi="Times New Roman" w:cs="Times New Roman"/>
          <w:b/>
        </w:rPr>
        <w:t xml:space="preserve"> </w:t>
      </w:r>
      <w:r w:rsidR="00442B83">
        <w:rPr>
          <w:rFonts w:ascii="Times New Roman" w:eastAsia="Times New Roman" w:hAnsi="Times New Roman" w:cs="Times New Roman"/>
          <w:b/>
        </w:rPr>
        <w:t>MINUTES</w:t>
      </w:r>
    </w:p>
    <w:p w14:paraId="0A3BCC3A" w14:textId="77777777" w:rsidR="00FA325F" w:rsidRDefault="00FA325F" w:rsidP="007807E4">
      <w:pPr>
        <w:spacing w:after="0" w:line="240" w:lineRule="auto"/>
        <w:jc w:val="center"/>
        <w:rPr>
          <w:rFonts w:ascii="Times New Roman" w:eastAsia="Times New Roman" w:hAnsi="Times New Roman" w:cs="Times New Roman"/>
          <w:b/>
        </w:rPr>
      </w:pPr>
    </w:p>
    <w:p w14:paraId="3316845E" w14:textId="208CC2C5" w:rsidR="007807E4" w:rsidRPr="007807E4" w:rsidRDefault="009E0C13"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June </w:t>
      </w:r>
      <w:r w:rsidR="00093272">
        <w:rPr>
          <w:rFonts w:ascii="Times New Roman" w:eastAsia="Times New Roman" w:hAnsi="Times New Roman" w:cs="Times New Roman"/>
          <w:b/>
        </w:rPr>
        <w:t>7</w:t>
      </w:r>
      <w:r w:rsidR="00095C89">
        <w:rPr>
          <w:rFonts w:ascii="Times New Roman" w:eastAsia="Times New Roman" w:hAnsi="Times New Roman" w:cs="Times New Roman"/>
          <w:b/>
        </w:rPr>
        <w:t>, 2019</w:t>
      </w:r>
    </w:p>
    <w:p w14:paraId="01E0E5F1" w14:textId="5FDDC4C3" w:rsidR="007807E4" w:rsidRPr="007807E4" w:rsidRDefault="00093272"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w:t>
      </w:r>
      <w:r w:rsidR="000722E9">
        <w:rPr>
          <w:rFonts w:ascii="Times New Roman" w:eastAsia="Times New Roman" w:hAnsi="Times New Roman" w:cs="Times New Roman"/>
          <w:b/>
        </w:rPr>
        <w:t>:</w:t>
      </w:r>
      <w:r>
        <w:rPr>
          <w:rFonts w:ascii="Times New Roman" w:eastAsia="Times New Roman" w:hAnsi="Times New Roman" w:cs="Times New Roman"/>
          <w:b/>
        </w:rPr>
        <w:t>0</w:t>
      </w:r>
      <w:r w:rsidR="009E0C13">
        <w:rPr>
          <w:rFonts w:ascii="Times New Roman" w:eastAsia="Times New Roman" w:hAnsi="Times New Roman" w:cs="Times New Roman"/>
          <w:b/>
        </w:rPr>
        <w:t>0</w:t>
      </w:r>
      <w:r w:rsidR="007807E4" w:rsidRPr="007807E4">
        <w:rPr>
          <w:rFonts w:ascii="Times New Roman" w:eastAsia="Times New Roman" w:hAnsi="Times New Roman" w:cs="Times New Roman"/>
          <w:b/>
        </w:rPr>
        <w:t xml:space="preserve"> </w:t>
      </w:r>
      <w:r w:rsidR="000722E9">
        <w:rPr>
          <w:rFonts w:ascii="Times New Roman" w:eastAsia="Times New Roman" w:hAnsi="Times New Roman" w:cs="Times New Roman"/>
          <w:b/>
        </w:rPr>
        <w:t>a</w:t>
      </w:r>
      <w:r w:rsidR="007807E4" w:rsidRPr="007807E4">
        <w:rPr>
          <w:rFonts w:ascii="Times New Roman" w:eastAsia="Times New Roman" w:hAnsi="Times New Roman" w:cs="Times New Roman"/>
          <w:b/>
        </w:rPr>
        <w:t>.m.</w:t>
      </w:r>
    </w:p>
    <w:p w14:paraId="2BE1EF39" w14:textId="77777777" w:rsidR="007807E4" w:rsidRPr="007807E4" w:rsidRDefault="007807E4" w:rsidP="007807E4">
      <w:pPr>
        <w:spacing w:after="0" w:line="240" w:lineRule="auto"/>
        <w:jc w:val="center"/>
        <w:rPr>
          <w:rFonts w:ascii="Times New Roman" w:eastAsia="Times New Roman" w:hAnsi="Times New Roman" w:cs="Times New Roman"/>
          <w:b/>
          <w:sz w:val="24"/>
          <w:szCs w:val="24"/>
          <w:u w:val="single"/>
        </w:rPr>
      </w:pPr>
    </w:p>
    <w:p w14:paraId="15A318AE" w14:textId="656A7C03"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Location:</w:t>
      </w:r>
      <w:r w:rsidRPr="007807E4">
        <w:rPr>
          <w:rFonts w:ascii="Times New Roman" w:eastAsia="Calibri" w:hAnsi="Times New Roman" w:cs="Times New Roman"/>
        </w:rPr>
        <w:t xml:space="preserve"> </w:t>
      </w:r>
      <w:r w:rsidR="00093272">
        <w:rPr>
          <w:rFonts w:ascii="Times New Roman" w:eastAsia="Calibri" w:hAnsi="Times New Roman" w:cs="Times New Roman"/>
        </w:rPr>
        <w:t>Jacksonville University Public Policy Institute, Davis College of Business, 2800 University Boulevard North</w:t>
      </w:r>
    </w:p>
    <w:p w14:paraId="2CF693D1" w14:textId="77777777" w:rsidR="004F24B5" w:rsidRPr="007807E4" w:rsidRDefault="004F24B5" w:rsidP="007807E4">
      <w:pPr>
        <w:spacing w:after="0" w:line="240" w:lineRule="auto"/>
        <w:rPr>
          <w:rFonts w:ascii="Times New Roman" w:eastAsia="Calibri" w:hAnsi="Times New Roman" w:cs="Times New Roman"/>
        </w:rPr>
      </w:pPr>
    </w:p>
    <w:p w14:paraId="0A919325" w14:textId="48C7C87D"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In attendance:</w:t>
      </w:r>
      <w:r w:rsidRPr="007807E4">
        <w:rPr>
          <w:rFonts w:ascii="Times New Roman" w:eastAsia="Calibri" w:hAnsi="Times New Roman" w:cs="Times New Roman"/>
        </w:rPr>
        <w:t xml:space="preserve"> Council Members </w:t>
      </w:r>
      <w:r w:rsidR="00AF4842">
        <w:rPr>
          <w:rFonts w:ascii="Times New Roman" w:eastAsia="Calibri" w:hAnsi="Times New Roman" w:cs="Times New Roman"/>
        </w:rPr>
        <w:t>Aaron Bowman, Joyce Morgan</w:t>
      </w:r>
      <w:r w:rsidR="00023074">
        <w:rPr>
          <w:rFonts w:ascii="Times New Roman" w:eastAsia="Calibri" w:hAnsi="Times New Roman" w:cs="Times New Roman"/>
        </w:rPr>
        <w:t>, Ju’Coby Pittman</w:t>
      </w:r>
    </w:p>
    <w:p w14:paraId="1A8DA8F7" w14:textId="62CA3209" w:rsidR="00442B83" w:rsidRDefault="00442B83" w:rsidP="007807E4">
      <w:pPr>
        <w:spacing w:after="0" w:line="240" w:lineRule="auto"/>
        <w:rPr>
          <w:rFonts w:ascii="Times New Roman" w:eastAsia="Calibri" w:hAnsi="Times New Roman" w:cs="Times New Roman"/>
        </w:rPr>
      </w:pPr>
      <w:r>
        <w:rPr>
          <w:rFonts w:ascii="Times New Roman" w:eastAsia="Calibri" w:hAnsi="Times New Roman" w:cs="Times New Roman"/>
        </w:rPr>
        <w:t>Council Members-elect</w:t>
      </w:r>
      <w:r w:rsidR="00F15AD8">
        <w:rPr>
          <w:rFonts w:ascii="Times New Roman" w:eastAsia="Calibri" w:hAnsi="Times New Roman" w:cs="Times New Roman"/>
        </w:rPr>
        <w:t xml:space="preserve"> Ron Salem, Matt Carlucci,</w:t>
      </w:r>
      <w:r w:rsidR="00CC2178">
        <w:rPr>
          <w:rFonts w:ascii="Times New Roman" w:eastAsia="Calibri" w:hAnsi="Times New Roman" w:cs="Times New Roman"/>
        </w:rPr>
        <w:t xml:space="preserve"> Rory Diamond,</w:t>
      </w:r>
      <w:r w:rsidR="00F15AD8">
        <w:rPr>
          <w:rFonts w:ascii="Times New Roman" w:eastAsia="Calibri" w:hAnsi="Times New Roman" w:cs="Times New Roman"/>
        </w:rPr>
        <w:t xml:space="preserve"> Randy DeFoor, Michael Boylan, </w:t>
      </w:r>
      <w:r w:rsidR="00892CCA">
        <w:rPr>
          <w:rFonts w:ascii="Times New Roman" w:eastAsia="Calibri" w:hAnsi="Times New Roman" w:cs="Times New Roman"/>
        </w:rPr>
        <w:t>Brenda Priestly Jackson</w:t>
      </w:r>
    </w:p>
    <w:p w14:paraId="0DB66289" w14:textId="41355FF2" w:rsidR="0099575B" w:rsidRDefault="0099575B" w:rsidP="007807E4">
      <w:pPr>
        <w:spacing w:after="0" w:line="240" w:lineRule="auto"/>
        <w:rPr>
          <w:rFonts w:ascii="Times New Roman" w:eastAsia="Calibri" w:hAnsi="Times New Roman" w:cs="Times New Roman"/>
        </w:rPr>
      </w:pPr>
      <w:r w:rsidRPr="0099575B">
        <w:rPr>
          <w:rFonts w:ascii="Times New Roman" w:eastAsia="Calibri" w:hAnsi="Times New Roman" w:cs="Times New Roman"/>
          <w:b/>
        </w:rPr>
        <w:t>Excused</w:t>
      </w:r>
      <w:r>
        <w:rPr>
          <w:rFonts w:ascii="Times New Roman" w:eastAsia="Calibri" w:hAnsi="Times New Roman" w:cs="Times New Roman"/>
        </w:rPr>
        <w:t>: Council Member</w:t>
      </w:r>
      <w:r w:rsidR="0018220A">
        <w:rPr>
          <w:rFonts w:ascii="Times New Roman" w:eastAsia="Calibri" w:hAnsi="Times New Roman" w:cs="Times New Roman"/>
        </w:rPr>
        <w:t xml:space="preserve"> Terrance Freeman</w:t>
      </w:r>
    </w:p>
    <w:p w14:paraId="0DC69A3B" w14:textId="77777777" w:rsidR="007807E4" w:rsidRPr="00665ED2" w:rsidRDefault="007807E4" w:rsidP="007807E4">
      <w:pPr>
        <w:spacing w:after="0" w:line="240" w:lineRule="auto"/>
        <w:rPr>
          <w:rFonts w:ascii="Times New Roman" w:eastAsia="Calibri" w:hAnsi="Times New Roman" w:cs="Times New Roman"/>
        </w:rPr>
      </w:pPr>
    </w:p>
    <w:p w14:paraId="1A0965FE" w14:textId="64E95EFD" w:rsidR="00442B83"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Also</w:t>
      </w:r>
      <w:r w:rsidRPr="007807E4">
        <w:rPr>
          <w:rFonts w:ascii="Times New Roman" w:eastAsia="Calibri" w:hAnsi="Times New Roman" w:cs="Times New Roman"/>
        </w:rPr>
        <w:t>:</w:t>
      </w:r>
      <w:r w:rsidR="006576DF">
        <w:rPr>
          <w:rFonts w:ascii="Times New Roman" w:eastAsia="Calibri" w:hAnsi="Times New Roman" w:cs="Times New Roman"/>
        </w:rPr>
        <w:t xml:space="preserve"> </w:t>
      </w:r>
      <w:r w:rsidR="00F15AD8">
        <w:rPr>
          <w:rFonts w:ascii="Times New Roman" w:eastAsia="Calibri" w:hAnsi="Times New Roman" w:cs="Times New Roman"/>
        </w:rPr>
        <w:t xml:space="preserve">Tim Cost and </w:t>
      </w:r>
      <w:r w:rsidR="00093272">
        <w:rPr>
          <w:rFonts w:ascii="Times New Roman" w:eastAsia="Calibri" w:hAnsi="Times New Roman" w:cs="Times New Roman"/>
        </w:rPr>
        <w:t xml:space="preserve">Rick </w:t>
      </w:r>
      <w:proofErr w:type="spellStart"/>
      <w:r w:rsidR="00093272">
        <w:rPr>
          <w:rFonts w:ascii="Times New Roman" w:eastAsia="Calibri" w:hAnsi="Times New Roman" w:cs="Times New Roman"/>
        </w:rPr>
        <w:t>Mullaney</w:t>
      </w:r>
      <w:proofErr w:type="spellEnd"/>
      <w:r w:rsidR="00093272">
        <w:rPr>
          <w:rFonts w:ascii="Times New Roman" w:eastAsia="Calibri" w:hAnsi="Times New Roman" w:cs="Times New Roman"/>
        </w:rPr>
        <w:t xml:space="preserve"> – J</w:t>
      </w:r>
      <w:r w:rsidR="00F15AD8">
        <w:rPr>
          <w:rFonts w:ascii="Times New Roman" w:eastAsia="Calibri" w:hAnsi="Times New Roman" w:cs="Times New Roman"/>
        </w:rPr>
        <w:t>acksonville University</w:t>
      </w:r>
      <w:r w:rsidR="00093272">
        <w:rPr>
          <w:rFonts w:ascii="Times New Roman" w:eastAsia="Calibri" w:hAnsi="Times New Roman" w:cs="Times New Roman"/>
        </w:rPr>
        <w:t xml:space="preserve">; </w:t>
      </w:r>
      <w:r w:rsidR="004E219A">
        <w:rPr>
          <w:rFonts w:ascii="Times New Roman" w:eastAsia="Calibri" w:hAnsi="Times New Roman" w:cs="Times New Roman"/>
        </w:rPr>
        <w:t xml:space="preserve">Mark </w:t>
      </w:r>
      <w:proofErr w:type="spellStart"/>
      <w:r w:rsidR="004E219A">
        <w:rPr>
          <w:rFonts w:ascii="Times New Roman" w:eastAsia="Calibri" w:hAnsi="Times New Roman" w:cs="Times New Roman"/>
        </w:rPr>
        <w:t>VanLoh</w:t>
      </w:r>
      <w:proofErr w:type="spellEnd"/>
      <w:r w:rsidR="004E219A">
        <w:rPr>
          <w:rFonts w:ascii="Times New Roman" w:eastAsia="Calibri" w:hAnsi="Times New Roman" w:cs="Times New Roman"/>
        </w:rPr>
        <w:t xml:space="preserve"> – JAA; Aaron Zahn – JEA; Beth </w:t>
      </w:r>
      <w:proofErr w:type="spellStart"/>
      <w:r w:rsidR="004E219A">
        <w:rPr>
          <w:rFonts w:ascii="Times New Roman" w:eastAsia="Calibri" w:hAnsi="Times New Roman" w:cs="Times New Roman"/>
        </w:rPr>
        <w:t>McCague</w:t>
      </w:r>
      <w:proofErr w:type="spellEnd"/>
      <w:r w:rsidR="004E219A">
        <w:rPr>
          <w:rFonts w:ascii="Times New Roman" w:eastAsia="Calibri" w:hAnsi="Times New Roman" w:cs="Times New Roman"/>
        </w:rPr>
        <w:t xml:space="preserve"> – JPA; Cleveland Ferguson – JTA; Sheriff Mike Williams; Mayor Lenny Curry; Clerk of the Courts Ronnie </w:t>
      </w:r>
      <w:proofErr w:type="spellStart"/>
      <w:r w:rsidR="004E219A">
        <w:rPr>
          <w:rFonts w:ascii="Times New Roman" w:eastAsia="Calibri" w:hAnsi="Times New Roman" w:cs="Times New Roman"/>
        </w:rPr>
        <w:t>Fussell</w:t>
      </w:r>
      <w:proofErr w:type="spellEnd"/>
      <w:r w:rsidR="004E219A">
        <w:rPr>
          <w:rFonts w:ascii="Times New Roman" w:eastAsia="Calibri" w:hAnsi="Times New Roman" w:cs="Times New Roman"/>
        </w:rPr>
        <w:t xml:space="preserve">; Property Appraiser Jerry Holland; Tax Collector Jim Overton; Robert Phillips – Supervisor of Elections Office; </w:t>
      </w:r>
      <w:r w:rsidR="00A42CCE">
        <w:rPr>
          <w:rFonts w:ascii="Times New Roman" w:eastAsia="Calibri" w:hAnsi="Times New Roman" w:cs="Times New Roman"/>
        </w:rPr>
        <w:t>Diana Greene – Duval County Schools Superintendent</w:t>
      </w:r>
    </w:p>
    <w:p w14:paraId="7DB7CA70" w14:textId="77777777" w:rsidR="00CF0075" w:rsidRPr="007807E4" w:rsidRDefault="00CF0075" w:rsidP="007807E4">
      <w:pPr>
        <w:spacing w:after="0" w:line="240" w:lineRule="auto"/>
        <w:rPr>
          <w:rFonts w:ascii="Times New Roman" w:eastAsia="Calibri" w:hAnsi="Times New Roman" w:cs="Times New Roman"/>
        </w:rPr>
      </w:pPr>
    </w:p>
    <w:p w14:paraId="0EDE3190" w14:textId="082C518D" w:rsidR="00326837"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Convened</w:t>
      </w:r>
      <w:r w:rsidRPr="007807E4">
        <w:rPr>
          <w:rFonts w:ascii="Times New Roman" w:eastAsia="Calibri" w:hAnsi="Times New Roman" w:cs="Times New Roman"/>
        </w:rPr>
        <w:t xml:space="preserve">: </w:t>
      </w:r>
      <w:r w:rsidR="00093272">
        <w:rPr>
          <w:rFonts w:ascii="Times New Roman" w:eastAsia="Calibri" w:hAnsi="Times New Roman" w:cs="Times New Roman"/>
        </w:rPr>
        <w:t>9</w:t>
      </w:r>
      <w:r w:rsidR="005B0FE6">
        <w:rPr>
          <w:rFonts w:ascii="Times New Roman" w:eastAsia="Calibri" w:hAnsi="Times New Roman" w:cs="Times New Roman"/>
        </w:rPr>
        <w:t>:</w:t>
      </w:r>
      <w:r w:rsidR="00F15AD8">
        <w:rPr>
          <w:rFonts w:ascii="Times New Roman" w:eastAsia="Calibri" w:hAnsi="Times New Roman" w:cs="Times New Roman"/>
        </w:rPr>
        <w:t>00</w:t>
      </w:r>
      <w:r w:rsidR="0035614D">
        <w:rPr>
          <w:rFonts w:ascii="Times New Roman" w:eastAsia="Calibri" w:hAnsi="Times New Roman" w:cs="Times New Roman"/>
        </w:rPr>
        <w:t xml:space="preserve"> </w:t>
      </w:r>
      <w:r w:rsidR="007B60D1">
        <w:rPr>
          <w:rFonts w:ascii="Times New Roman" w:eastAsia="Calibri" w:hAnsi="Times New Roman" w:cs="Times New Roman"/>
        </w:rPr>
        <w:t>a</w:t>
      </w:r>
      <w:r w:rsidRPr="007807E4">
        <w:rPr>
          <w:rFonts w:ascii="Times New Roman" w:eastAsia="Calibri" w:hAnsi="Times New Roman" w:cs="Times New Roman"/>
        </w:rPr>
        <w:t>.m.</w:t>
      </w:r>
    </w:p>
    <w:p w14:paraId="7D2012FD" w14:textId="014636C4" w:rsidR="00326837" w:rsidRDefault="00326837" w:rsidP="007807E4">
      <w:pPr>
        <w:spacing w:after="0" w:line="240" w:lineRule="auto"/>
        <w:rPr>
          <w:rFonts w:ascii="Times New Roman" w:eastAsia="Calibri" w:hAnsi="Times New Roman" w:cs="Times New Roman"/>
        </w:rPr>
      </w:pPr>
    </w:p>
    <w:p w14:paraId="072B8ED7" w14:textId="56B5F279" w:rsidR="003C36BF" w:rsidRDefault="00DF12C6"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Jacksonville University President Tim Cost welcomed the group to the JU campus and noted the university’s interest in redeveloping the Arlington area and </w:t>
      </w:r>
      <w:r w:rsidR="0018220A">
        <w:rPr>
          <w:rFonts w:ascii="Times New Roman" w:eastAsia="Calibri" w:hAnsi="Times New Roman" w:cs="Times New Roman"/>
        </w:rPr>
        <w:t xml:space="preserve">improving </w:t>
      </w:r>
      <w:r>
        <w:rPr>
          <w:rFonts w:ascii="Times New Roman" w:eastAsia="Calibri" w:hAnsi="Times New Roman" w:cs="Times New Roman"/>
        </w:rPr>
        <w:t>the city’s workforce.</w:t>
      </w:r>
      <w:r w:rsidR="00F15AD8">
        <w:rPr>
          <w:rFonts w:ascii="Times New Roman" w:eastAsia="Calibri" w:hAnsi="Times New Roman" w:cs="Times New Roman"/>
        </w:rPr>
        <w:t xml:space="preserve"> Community service is a JU point of emphasis.</w:t>
      </w:r>
      <w:r>
        <w:rPr>
          <w:rFonts w:ascii="Times New Roman" w:eastAsia="Calibri" w:hAnsi="Times New Roman" w:cs="Times New Roman"/>
        </w:rPr>
        <w:t xml:space="preserve"> </w:t>
      </w:r>
      <w:r w:rsidR="00F15AD8">
        <w:rPr>
          <w:rFonts w:ascii="Times New Roman" w:eastAsia="Calibri" w:hAnsi="Times New Roman" w:cs="Times New Roman"/>
        </w:rPr>
        <w:t>He lauded the work of the Public Policy Institute</w:t>
      </w:r>
      <w:r w:rsidR="0018220A">
        <w:rPr>
          <w:rFonts w:ascii="Times New Roman" w:eastAsia="Calibri" w:hAnsi="Times New Roman" w:cs="Times New Roman"/>
        </w:rPr>
        <w:t xml:space="preserve"> (PPI)</w:t>
      </w:r>
      <w:r w:rsidR="00F15AD8">
        <w:rPr>
          <w:rFonts w:ascii="Times New Roman" w:eastAsia="Calibri" w:hAnsi="Times New Roman" w:cs="Times New Roman"/>
        </w:rPr>
        <w:t xml:space="preserve"> in developing informed and civil public discourse for the benefit of the community. He introduced Council President Aaron Bowman who said that he had approached the Public Policy Institute about providing training to new council members </w:t>
      </w:r>
      <w:r w:rsidR="0018220A">
        <w:rPr>
          <w:rFonts w:ascii="Times New Roman" w:eastAsia="Calibri" w:hAnsi="Times New Roman" w:cs="Times New Roman"/>
        </w:rPr>
        <w:t>on</w:t>
      </w:r>
      <w:r w:rsidR="00F15AD8">
        <w:rPr>
          <w:rFonts w:ascii="Times New Roman" w:eastAsia="Calibri" w:hAnsi="Times New Roman" w:cs="Times New Roman"/>
        </w:rPr>
        <w:t xml:space="preserve"> the practicalities of being a public official, which should be a very helpful introduction. He hopes that the next orientation will also include training for new council members in media relations. </w:t>
      </w:r>
      <w:r w:rsidR="00AF4842">
        <w:rPr>
          <w:rFonts w:ascii="Times New Roman" w:eastAsia="Calibri" w:hAnsi="Times New Roman" w:cs="Times New Roman"/>
        </w:rPr>
        <w:t xml:space="preserve">Mr. Bowman presented Public Policy Institute Director Rick </w:t>
      </w:r>
      <w:proofErr w:type="spellStart"/>
      <w:r w:rsidR="00AF4842">
        <w:rPr>
          <w:rFonts w:ascii="Times New Roman" w:eastAsia="Calibri" w:hAnsi="Times New Roman" w:cs="Times New Roman"/>
        </w:rPr>
        <w:t>Mullaney</w:t>
      </w:r>
      <w:proofErr w:type="spellEnd"/>
      <w:r w:rsidR="00AF4842">
        <w:rPr>
          <w:rFonts w:ascii="Times New Roman" w:eastAsia="Calibri" w:hAnsi="Times New Roman" w:cs="Times New Roman"/>
        </w:rPr>
        <w:t xml:space="preserve"> </w:t>
      </w:r>
      <w:r w:rsidR="00A9250C">
        <w:rPr>
          <w:rFonts w:ascii="Times New Roman" w:eastAsia="Calibri" w:hAnsi="Times New Roman" w:cs="Times New Roman"/>
        </w:rPr>
        <w:t xml:space="preserve">with a gift in </w:t>
      </w:r>
      <w:r w:rsidR="0018220A">
        <w:rPr>
          <w:rFonts w:ascii="Times New Roman" w:eastAsia="Calibri" w:hAnsi="Times New Roman" w:cs="Times New Roman"/>
        </w:rPr>
        <w:t>appreciation</w:t>
      </w:r>
      <w:r w:rsidR="00A9250C">
        <w:rPr>
          <w:rFonts w:ascii="Times New Roman" w:eastAsia="Calibri" w:hAnsi="Times New Roman" w:cs="Times New Roman"/>
        </w:rPr>
        <w:t xml:space="preserve"> for organizing the program.</w:t>
      </w:r>
    </w:p>
    <w:p w14:paraId="4A2DDE68" w14:textId="5CBA1252" w:rsidR="00A9250C" w:rsidRDefault="00A9250C" w:rsidP="007B60D1">
      <w:pPr>
        <w:spacing w:after="0" w:line="240" w:lineRule="auto"/>
        <w:rPr>
          <w:rFonts w:ascii="Times New Roman" w:eastAsia="Calibri" w:hAnsi="Times New Roman" w:cs="Times New Roman"/>
        </w:rPr>
      </w:pPr>
    </w:p>
    <w:p w14:paraId="6982DAA3" w14:textId="70647690" w:rsidR="00446834" w:rsidRDefault="00A9250C"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Mr. </w:t>
      </w:r>
      <w:proofErr w:type="spellStart"/>
      <w:r>
        <w:rPr>
          <w:rFonts w:ascii="Times New Roman" w:eastAsia="Calibri" w:hAnsi="Times New Roman" w:cs="Times New Roman"/>
        </w:rPr>
        <w:t>Mullaney</w:t>
      </w:r>
      <w:proofErr w:type="spellEnd"/>
      <w:r>
        <w:rPr>
          <w:rFonts w:ascii="Times New Roman" w:eastAsia="Calibri" w:hAnsi="Times New Roman" w:cs="Times New Roman"/>
        </w:rPr>
        <w:t xml:space="preserve"> welcomed the attendees and briefly described the programs and work of the PPI. The PPI is a non-partisan, neutral convener of debate, discussion and research for the public good. </w:t>
      </w:r>
      <w:r w:rsidR="00023074">
        <w:rPr>
          <w:rFonts w:ascii="Times New Roman" w:eastAsia="Calibri" w:hAnsi="Times New Roman" w:cs="Times New Roman"/>
        </w:rPr>
        <w:t>He reviewed the history of Jacksonville’s consolidation and its structure resulting from the serious problems the city faced in the 1950s and 1960s</w:t>
      </w:r>
      <w:r w:rsidR="00DE3D4A">
        <w:rPr>
          <w:rFonts w:ascii="Times New Roman" w:eastAsia="Calibri" w:hAnsi="Times New Roman" w:cs="Times New Roman"/>
        </w:rPr>
        <w:t>, which included under-appraised property, a polluted river, disaccredited schools and rampant public official corruption</w:t>
      </w:r>
      <w:r w:rsidR="00023074">
        <w:rPr>
          <w:rFonts w:ascii="Times New Roman" w:eastAsia="Calibri" w:hAnsi="Times New Roman" w:cs="Times New Roman"/>
        </w:rPr>
        <w:t xml:space="preserve">. Jacksonville’s </w:t>
      </w:r>
      <w:r w:rsidR="0018220A">
        <w:rPr>
          <w:rFonts w:ascii="Times New Roman" w:eastAsia="Calibri" w:hAnsi="Times New Roman" w:cs="Times New Roman"/>
        </w:rPr>
        <w:t xml:space="preserve">fully </w:t>
      </w:r>
      <w:r w:rsidR="00023074">
        <w:rPr>
          <w:rFonts w:ascii="Times New Roman" w:eastAsia="Calibri" w:hAnsi="Times New Roman" w:cs="Times New Roman"/>
        </w:rPr>
        <w:t xml:space="preserve">consolidated form of government is fairly unique in the United States and is the only one in Florida. </w:t>
      </w:r>
      <w:r w:rsidR="00DE3D4A">
        <w:rPr>
          <w:rFonts w:ascii="Times New Roman" w:eastAsia="Calibri" w:hAnsi="Times New Roman" w:cs="Times New Roman"/>
        </w:rPr>
        <w:t xml:space="preserve">The authority to consolidate derives from a </w:t>
      </w:r>
      <w:r w:rsidR="00DE3D4A">
        <w:rPr>
          <w:rFonts w:ascii="Times New Roman" w:eastAsia="Calibri" w:hAnsi="Times New Roman" w:cs="Times New Roman"/>
        </w:rPr>
        <w:lastRenderedPageBreak/>
        <w:t xml:space="preserve">1934 act of the Florida Legislature amending the Florida Constitution to authorize Jacksonville and Duval County to abolish all existing governments and offices and create a completely new system. A Local Government Study Commission </w:t>
      </w:r>
      <w:r w:rsidR="0018220A">
        <w:rPr>
          <w:rFonts w:ascii="Times New Roman" w:eastAsia="Calibri" w:hAnsi="Times New Roman" w:cs="Times New Roman"/>
        </w:rPr>
        <w:t xml:space="preserve">formed in 1966 </w:t>
      </w:r>
      <w:r w:rsidR="00DE3D4A">
        <w:rPr>
          <w:rFonts w:ascii="Times New Roman" w:eastAsia="Calibri" w:hAnsi="Times New Roman" w:cs="Times New Roman"/>
        </w:rPr>
        <w:t xml:space="preserve">recommended a new consolidated government charter, based on the federal </w:t>
      </w:r>
      <w:r w:rsidR="0018220A">
        <w:rPr>
          <w:rFonts w:ascii="Times New Roman" w:eastAsia="Calibri" w:hAnsi="Times New Roman" w:cs="Times New Roman"/>
        </w:rPr>
        <w:t xml:space="preserve">system’s </w:t>
      </w:r>
      <w:r w:rsidR="00DE3D4A">
        <w:rPr>
          <w:rFonts w:ascii="Times New Roman" w:eastAsia="Calibri" w:hAnsi="Times New Roman" w:cs="Times New Roman"/>
        </w:rPr>
        <w:t xml:space="preserve">separation of powers among 3 co-equal branches of </w:t>
      </w:r>
      <w:proofErr w:type="gramStart"/>
      <w:r w:rsidR="00DE3D4A">
        <w:rPr>
          <w:rFonts w:ascii="Times New Roman" w:eastAsia="Calibri" w:hAnsi="Times New Roman" w:cs="Times New Roman"/>
        </w:rPr>
        <w:t>governme</w:t>
      </w:r>
      <w:bookmarkStart w:id="0" w:name="_GoBack"/>
      <w:bookmarkEnd w:id="0"/>
      <w:r w:rsidR="00DE3D4A">
        <w:rPr>
          <w:rFonts w:ascii="Times New Roman" w:eastAsia="Calibri" w:hAnsi="Times New Roman" w:cs="Times New Roman"/>
        </w:rPr>
        <w:t>nt, that</w:t>
      </w:r>
      <w:proofErr w:type="gramEnd"/>
      <w:r w:rsidR="00DE3D4A">
        <w:rPr>
          <w:rFonts w:ascii="Times New Roman" w:eastAsia="Calibri" w:hAnsi="Times New Roman" w:cs="Times New Roman"/>
        </w:rPr>
        <w:t xml:space="preserve"> was approved by the voters in 1967 and became effective October 1, 1968.</w:t>
      </w:r>
      <w:r w:rsidR="00CC2178">
        <w:rPr>
          <w:rFonts w:ascii="Times New Roman" w:eastAsia="Calibri" w:hAnsi="Times New Roman" w:cs="Times New Roman"/>
        </w:rPr>
        <w:t xml:space="preserve"> The defining characteristics of the government are its strong mayor form, the separation of powers with its checks and balances, </w:t>
      </w:r>
      <w:r w:rsidR="0018220A" w:rsidRPr="0018220A">
        <w:rPr>
          <w:rFonts w:ascii="Times New Roman" w:eastAsia="Calibri" w:hAnsi="Times New Roman" w:cs="Times New Roman"/>
        </w:rPr>
        <w:t>the cen</w:t>
      </w:r>
      <w:r w:rsidR="0018220A">
        <w:rPr>
          <w:rFonts w:ascii="Times New Roman" w:eastAsia="Calibri" w:hAnsi="Times New Roman" w:cs="Times New Roman"/>
        </w:rPr>
        <w:t>tralization of internal service provision,</w:t>
      </w:r>
      <w:r w:rsidR="0018220A" w:rsidRPr="0018220A">
        <w:rPr>
          <w:rFonts w:ascii="Times New Roman" w:eastAsia="Calibri" w:hAnsi="Times New Roman" w:cs="Times New Roman"/>
        </w:rPr>
        <w:t xml:space="preserve"> </w:t>
      </w:r>
      <w:r w:rsidR="00CC2178">
        <w:rPr>
          <w:rFonts w:ascii="Times New Roman" w:eastAsia="Calibri" w:hAnsi="Times New Roman" w:cs="Times New Roman"/>
        </w:rPr>
        <w:t xml:space="preserve">and </w:t>
      </w:r>
      <w:r w:rsidR="006B463A">
        <w:rPr>
          <w:rFonts w:ascii="Times New Roman" w:eastAsia="Calibri" w:hAnsi="Times New Roman" w:cs="Times New Roman"/>
        </w:rPr>
        <w:t xml:space="preserve">the role of the General Counsel as the provider of legal services to the entire government, including </w:t>
      </w:r>
      <w:r w:rsidR="00BF55F3">
        <w:rPr>
          <w:rFonts w:ascii="Times New Roman" w:eastAsia="Calibri" w:hAnsi="Times New Roman" w:cs="Times New Roman"/>
        </w:rPr>
        <w:t xml:space="preserve">the </w:t>
      </w:r>
      <w:r w:rsidR="006B463A">
        <w:rPr>
          <w:rFonts w:ascii="Times New Roman" w:eastAsia="Calibri" w:hAnsi="Times New Roman" w:cs="Times New Roman"/>
        </w:rPr>
        <w:t>independent authorities and constitutional officers</w:t>
      </w:r>
      <w:r w:rsidR="0018220A">
        <w:rPr>
          <w:rFonts w:ascii="Times New Roman" w:eastAsia="Calibri" w:hAnsi="Times New Roman" w:cs="Times New Roman"/>
        </w:rPr>
        <w:t>,</w:t>
      </w:r>
      <w:r w:rsidR="00BF55F3">
        <w:rPr>
          <w:rFonts w:ascii="Times New Roman" w:eastAsia="Calibri" w:hAnsi="Times New Roman" w:cs="Times New Roman"/>
        </w:rPr>
        <w:t xml:space="preserve"> and </w:t>
      </w:r>
      <w:r w:rsidR="0018220A">
        <w:rPr>
          <w:rFonts w:ascii="Times New Roman" w:eastAsia="Calibri" w:hAnsi="Times New Roman" w:cs="Times New Roman"/>
        </w:rPr>
        <w:t xml:space="preserve">as </w:t>
      </w:r>
      <w:r w:rsidR="00BF55F3">
        <w:rPr>
          <w:rFonts w:ascii="Times New Roman" w:eastAsia="Calibri" w:hAnsi="Times New Roman" w:cs="Times New Roman"/>
        </w:rPr>
        <w:t xml:space="preserve">the ultimate </w:t>
      </w:r>
      <w:r w:rsidR="0018220A">
        <w:rPr>
          <w:rFonts w:ascii="Times New Roman" w:eastAsia="Calibri" w:hAnsi="Times New Roman" w:cs="Times New Roman"/>
        </w:rPr>
        <w:t>issues</w:t>
      </w:r>
      <w:r w:rsidR="00BF55F3">
        <w:rPr>
          <w:rFonts w:ascii="Times New Roman" w:eastAsia="Calibri" w:hAnsi="Times New Roman" w:cs="Times New Roman"/>
        </w:rPr>
        <w:t xml:space="preserve"> of binding legal opinions</w:t>
      </w:r>
      <w:r w:rsidR="004400C2">
        <w:rPr>
          <w:rFonts w:ascii="Times New Roman" w:eastAsia="Calibri" w:hAnsi="Times New Roman" w:cs="Times New Roman"/>
        </w:rPr>
        <w:t>.</w:t>
      </w:r>
      <w:r w:rsidR="00EC4EBB">
        <w:rPr>
          <w:rFonts w:ascii="Times New Roman" w:eastAsia="Calibri" w:hAnsi="Times New Roman" w:cs="Times New Roman"/>
        </w:rPr>
        <w:t xml:space="preserve"> The independent authorities are also branches of the municipal corporation and utilize the City’s legal services and have their budgets approved by the City Council. </w:t>
      </w:r>
    </w:p>
    <w:p w14:paraId="1AC9E921" w14:textId="77777777" w:rsidR="00446834" w:rsidRDefault="00446834" w:rsidP="007B60D1">
      <w:pPr>
        <w:spacing w:after="0" w:line="240" w:lineRule="auto"/>
        <w:rPr>
          <w:rFonts w:ascii="Times New Roman" w:eastAsia="Calibri" w:hAnsi="Times New Roman" w:cs="Times New Roman"/>
        </w:rPr>
      </w:pPr>
    </w:p>
    <w:p w14:paraId="695DCC1F" w14:textId="3A1D0F49" w:rsidR="00A9250C" w:rsidRDefault="00446834"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Advantages of consolidation include greater accountability of public officials, lack of intra-governmental litigation, cost efficiencies, and the ability to build public and private consensus around </w:t>
      </w:r>
      <w:r w:rsidR="005F35F5">
        <w:rPr>
          <w:rFonts w:ascii="Times New Roman" w:eastAsia="Calibri" w:hAnsi="Times New Roman" w:cs="Times New Roman"/>
        </w:rPr>
        <w:t>important community issues.</w:t>
      </w:r>
      <w:r w:rsidR="00DD4E86">
        <w:rPr>
          <w:rFonts w:ascii="Times New Roman" w:eastAsia="Calibri" w:hAnsi="Times New Roman" w:cs="Times New Roman"/>
        </w:rPr>
        <w:t xml:space="preserve"> Consolidation is not </w:t>
      </w:r>
      <w:r w:rsidR="00677243">
        <w:rPr>
          <w:rFonts w:ascii="Times New Roman" w:eastAsia="Calibri" w:hAnsi="Times New Roman" w:cs="Times New Roman"/>
        </w:rPr>
        <w:t>perfect</w:t>
      </w:r>
      <w:r w:rsidR="00DD4E86">
        <w:rPr>
          <w:rFonts w:ascii="Times New Roman" w:eastAsia="Calibri" w:hAnsi="Times New Roman" w:cs="Times New Roman"/>
        </w:rPr>
        <w:t xml:space="preserve"> and problems remain, but it is a </w:t>
      </w:r>
      <w:r w:rsidR="00371762">
        <w:rPr>
          <w:rFonts w:ascii="Times New Roman" w:eastAsia="Calibri" w:hAnsi="Times New Roman" w:cs="Times New Roman"/>
        </w:rPr>
        <w:t xml:space="preserve">good </w:t>
      </w:r>
      <w:r w:rsidR="00DD4E86">
        <w:rPr>
          <w:rFonts w:ascii="Times New Roman" w:eastAsia="Calibri" w:hAnsi="Times New Roman" w:cs="Times New Roman"/>
        </w:rPr>
        <w:t>vehicle for progress and success</w:t>
      </w:r>
      <w:r w:rsidR="00273B44">
        <w:rPr>
          <w:rFonts w:ascii="Times New Roman" w:eastAsia="Calibri" w:hAnsi="Times New Roman" w:cs="Times New Roman"/>
        </w:rPr>
        <w:t xml:space="preserve"> via good public policy.</w:t>
      </w:r>
    </w:p>
    <w:p w14:paraId="736AE164" w14:textId="6655B8B4" w:rsidR="00AF4842" w:rsidRDefault="00AF4842" w:rsidP="007B60D1">
      <w:pPr>
        <w:spacing w:after="0" w:line="240" w:lineRule="auto"/>
        <w:rPr>
          <w:rFonts w:ascii="Times New Roman" w:eastAsia="Calibri" w:hAnsi="Times New Roman" w:cs="Times New Roman"/>
        </w:rPr>
      </w:pPr>
    </w:p>
    <w:p w14:paraId="019BC981" w14:textId="71F60224" w:rsidR="00AF4842" w:rsidRDefault="00892CCA"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Mark </w:t>
      </w:r>
      <w:proofErr w:type="spellStart"/>
      <w:r>
        <w:rPr>
          <w:rFonts w:ascii="Times New Roman" w:eastAsia="Calibri" w:hAnsi="Times New Roman" w:cs="Times New Roman"/>
        </w:rPr>
        <w:t>VanLoh</w:t>
      </w:r>
      <w:proofErr w:type="spellEnd"/>
      <w:r>
        <w:rPr>
          <w:rFonts w:ascii="Times New Roman" w:eastAsia="Calibri" w:hAnsi="Times New Roman" w:cs="Times New Roman"/>
        </w:rPr>
        <w:t xml:space="preserve">, Executive Director of the Jacksonville Aviation Authority, said that JIA is the fastest growing airport in the United States and April 2019 was the biggest passenger month in JIA’s history. The market is very evenly divided among the major airlines in Jacksonville and the fact that Jacksonville is not a hub is actually good for travelers because the competition keeps </w:t>
      </w:r>
      <w:r w:rsidR="00F04031">
        <w:rPr>
          <w:rFonts w:ascii="Times New Roman" w:eastAsia="Calibri" w:hAnsi="Times New Roman" w:cs="Times New Roman"/>
        </w:rPr>
        <w:t xml:space="preserve">rates lower. The JAA realizes that its weakness is direct service to the west coast, and they are working on that. Mr. </w:t>
      </w:r>
      <w:proofErr w:type="spellStart"/>
      <w:r w:rsidR="00F04031">
        <w:rPr>
          <w:rFonts w:ascii="Times New Roman" w:eastAsia="Calibri" w:hAnsi="Times New Roman" w:cs="Times New Roman"/>
        </w:rPr>
        <w:t>VanLoh</w:t>
      </w:r>
      <w:proofErr w:type="spellEnd"/>
      <w:r w:rsidR="00F04031">
        <w:rPr>
          <w:rFonts w:ascii="Times New Roman" w:eastAsia="Calibri" w:hAnsi="Times New Roman" w:cs="Times New Roman"/>
        </w:rPr>
        <w:t xml:space="preserve"> demonstrated the pitch that the JAA makes to airlines to try to convince them to establish direct service connections. </w:t>
      </w:r>
      <w:r w:rsidR="001749F1">
        <w:rPr>
          <w:rFonts w:ascii="Times New Roman" w:eastAsia="Calibri" w:hAnsi="Times New Roman" w:cs="Times New Roman"/>
        </w:rPr>
        <w:t>He discussed the other airports in the JAA system (</w:t>
      </w:r>
      <w:proofErr w:type="spellStart"/>
      <w:r w:rsidR="001749F1">
        <w:rPr>
          <w:rFonts w:ascii="Times New Roman" w:eastAsia="Calibri" w:hAnsi="Times New Roman" w:cs="Times New Roman"/>
        </w:rPr>
        <w:t>JaxEx</w:t>
      </w:r>
      <w:proofErr w:type="spellEnd"/>
      <w:r w:rsidR="001749F1">
        <w:rPr>
          <w:rFonts w:ascii="Times New Roman" w:eastAsia="Calibri" w:hAnsi="Times New Roman" w:cs="Times New Roman"/>
        </w:rPr>
        <w:t xml:space="preserve"> at Craig, Cecil, </w:t>
      </w:r>
      <w:proofErr w:type="spellStart"/>
      <w:proofErr w:type="gramStart"/>
      <w:r w:rsidR="001749F1">
        <w:rPr>
          <w:rFonts w:ascii="Times New Roman" w:eastAsia="Calibri" w:hAnsi="Times New Roman" w:cs="Times New Roman"/>
        </w:rPr>
        <w:t>Herlong</w:t>
      </w:r>
      <w:proofErr w:type="spellEnd"/>
      <w:proofErr w:type="gramEnd"/>
      <w:r w:rsidR="001749F1">
        <w:rPr>
          <w:rFonts w:ascii="Times New Roman" w:eastAsia="Calibri" w:hAnsi="Times New Roman" w:cs="Times New Roman"/>
        </w:rPr>
        <w:t xml:space="preserve">). Cecil Airport is also designated as one of eight spaceports in the U.S. He described the construction of the new Concourse B at JIA and the tremendous parking demand the airport is experiencing – new parking </w:t>
      </w:r>
      <w:r w:rsidR="00EB2561">
        <w:rPr>
          <w:rFonts w:ascii="Times New Roman" w:eastAsia="Calibri" w:hAnsi="Times New Roman" w:cs="Times New Roman"/>
        </w:rPr>
        <w:t>capacity is being planned.</w:t>
      </w:r>
    </w:p>
    <w:p w14:paraId="05BD2488" w14:textId="442F15DA" w:rsidR="00EB2561" w:rsidRDefault="00EB2561" w:rsidP="007B60D1">
      <w:pPr>
        <w:spacing w:after="0" w:line="240" w:lineRule="auto"/>
        <w:rPr>
          <w:rFonts w:ascii="Times New Roman" w:eastAsia="Calibri" w:hAnsi="Times New Roman" w:cs="Times New Roman"/>
        </w:rPr>
      </w:pPr>
    </w:p>
    <w:p w14:paraId="5D66189F" w14:textId="442BCEF0" w:rsidR="00EB2561" w:rsidRDefault="00EB2561"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Aaron Zahn, Executive Director of the JEA, </w:t>
      </w:r>
      <w:r w:rsidR="00D6239C">
        <w:rPr>
          <w:rFonts w:ascii="Times New Roman" w:eastAsia="Calibri" w:hAnsi="Times New Roman" w:cs="Times New Roman"/>
        </w:rPr>
        <w:t xml:space="preserve">talked about the utility’s on-going transformation and its emphasis on developing one-to-one relationships with its customers to improve their lives and the life of the community. </w:t>
      </w:r>
      <w:r w:rsidR="004C051D">
        <w:rPr>
          <w:rFonts w:ascii="Times New Roman" w:eastAsia="Calibri" w:hAnsi="Times New Roman" w:cs="Times New Roman"/>
        </w:rPr>
        <w:t xml:space="preserve">JEA is the equivalent of a Fortune 300 company, is the10th largest public utility in the country, </w:t>
      </w:r>
      <w:r w:rsidR="00943BF8">
        <w:rPr>
          <w:rFonts w:ascii="Times New Roman" w:eastAsia="Calibri" w:hAnsi="Times New Roman" w:cs="Times New Roman"/>
        </w:rPr>
        <w:t>a</w:t>
      </w:r>
      <w:r w:rsidR="004C051D">
        <w:rPr>
          <w:rFonts w:ascii="Times New Roman" w:eastAsia="Calibri" w:hAnsi="Times New Roman" w:cs="Times New Roman"/>
        </w:rPr>
        <w:t xml:space="preserve">nd is the largest water utility (by geographic area) in the nation. </w:t>
      </w:r>
      <w:r w:rsidR="00F75FF3">
        <w:rPr>
          <w:rFonts w:ascii="Times New Roman" w:eastAsia="Calibri" w:hAnsi="Times New Roman" w:cs="Times New Roman"/>
        </w:rPr>
        <w:t xml:space="preserve">Mr. Zahn said that city council members will be receiving monthly reports from the JEA that will include their 4 major dashboard measures and their board meeting information packets. </w:t>
      </w:r>
      <w:r w:rsidR="00E60C07">
        <w:rPr>
          <w:rFonts w:ascii="Times New Roman" w:eastAsia="Calibri" w:hAnsi="Times New Roman" w:cs="Times New Roman"/>
        </w:rPr>
        <w:t xml:space="preserve">He described the utility’s </w:t>
      </w:r>
      <w:proofErr w:type="gramStart"/>
      <w:r w:rsidR="00E60C07">
        <w:rPr>
          <w:rFonts w:ascii="Times New Roman" w:eastAsia="Calibri" w:hAnsi="Times New Roman" w:cs="Times New Roman"/>
        </w:rPr>
        <w:t>“one water”</w:t>
      </w:r>
      <w:proofErr w:type="gramEnd"/>
      <w:r w:rsidR="00E60C07">
        <w:rPr>
          <w:rFonts w:ascii="Times New Roman" w:eastAsia="Calibri" w:hAnsi="Times New Roman" w:cs="Times New Roman"/>
        </w:rPr>
        <w:t xml:space="preserve"> concept that will help to build understanding of the importance of water, its limited supply, and </w:t>
      </w:r>
      <w:r w:rsidR="00677243">
        <w:rPr>
          <w:rFonts w:ascii="Times New Roman" w:eastAsia="Calibri" w:hAnsi="Times New Roman" w:cs="Times New Roman"/>
        </w:rPr>
        <w:t xml:space="preserve">the need for </w:t>
      </w:r>
      <w:r w:rsidR="00E60C07">
        <w:rPr>
          <w:rFonts w:ascii="Times New Roman" w:eastAsia="Calibri" w:hAnsi="Times New Roman" w:cs="Times New Roman"/>
        </w:rPr>
        <w:t>its purification and reuse.</w:t>
      </w:r>
      <w:r w:rsidR="007646F5">
        <w:rPr>
          <w:rFonts w:ascii="Times New Roman" w:eastAsia="Calibri" w:hAnsi="Times New Roman" w:cs="Times New Roman"/>
        </w:rPr>
        <w:t xml:space="preserve"> Mr. Zahn described the evolution of the electric industry and the challenges faced by electric utilities worldwide, demonstrated by the fact the 50% of the utilities that existed 10 years ago no longer exist. JEA has changed its philosophy from operating as a government utility to an aggressive corporation</w:t>
      </w:r>
      <w:r w:rsidR="00EF3BE0">
        <w:rPr>
          <w:rFonts w:ascii="Times New Roman" w:eastAsia="Calibri" w:hAnsi="Times New Roman" w:cs="Times New Roman"/>
        </w:rPr>
        <w:t xml:space="preserve"> via an on-going strategic planning process.</w:t>
      </w:r>
      <w:r w:rsidR="00943BF8">
        <w:rPr>
          <w:rFonts w:ascii="Times New Roman" w:eastAsia="Calibri" w:hAnsi="Times New Roman" w:cs="Times New Roman"/>
        </w:rPr>
        <w:t xml:space="preserve"> One concept under consideration is a subscription-model service. He urged the City Council </w:t>
      </w:r>
      <w:r w:rsidR="00677243">
        <w:rPr>
          <w:rFonts w:ascii="Times New Roman" w:eastAsia="Calibri" w:hAnsi="Times New Roman" w:cs="Times New Roman"/>
        </w:rPr>
        <w:t>members to wear their</w:t>
      </w:r>
      <w:r w:rsidR="00943BF8">
        <w:rPr>
          <w:rFonts w:ascii="Times New Roman" w:eastAsia="Calibri" w:hAnsi="Times New Roman" w:cs="Times New Roman"/>
        </w:rPr>
        <w:t xml:space="preserve"> shareholder hat</w:t>
      </w:r>
      <w:r w:rsidR="00677243">
        <w:rPr>
          <w:rFonts w:ascii="Times New Roman" w:eastAsia="Calibri" w:hAnsi="Times New Roman" w:cs="Times New Roman"/>
        </w:rPr>
        <w:t>s</w:t>
      </w:r>
      <w:r w:rsidR="00943BF8">
        <w:rPr>
          <w:rFonts w:ascii="Times New Roman" w:eastAsia="Calibri" w:hAnsi="Times New Roman" w:cs="Times New Roman"/>
        </w:rPr>
        <w:t xml:space="preserve"> when making decisions with regard to JEA’s operations rather than just </w:t>
      </w:r>
      <w:r w:rsidR="00677243">
        <w:rPr>
          <w:rFonts w:ascii="Times New Roman" w:eastAsia="Calibri" w:hAnsi="Times New Roman" w:cs="Times New Roman"/>
        </w:rPr>
        <w:t>their</w:t>
      </w:r>
      <w:r w:rsidR="00943BF8">
        <w:rPr>
          <w:rFonts w:ascii="Times New Roman" w:eastAsia="Calibri" w:hAnsi="Times New Roman" w:cs="Times New Roman"/>
        </w:rPr>
        <w:t xml:space="preserve"> consumer advocate hat</w:t>
      </w:r>
      <w:r w:rsidR="00677243">
        <w:rPr>
          <w:rFonts w:ascii="Times New Roman" w:eastAsia="Calibri" w:hAnsi="Times New Roman" w:cs="Times New Roman"/>
        </w:rPr>
        <w:t>s (concerned most with keeping rates low)</w:t>
      </w:r>
      <w:r w:rsidR="00943BF8">
        <w:rPr>
          <w:rFonts w:ascii="Times New Roman" w:eastAsia="Calibri" w:hAnsi="Times New Roman" w:cs="Times New Roman"/>
        </w:rPr>
        <w:t xml:space="preserve"> and to consider the impact of their decisions on JEA’s future viability.</w:t>
      </w:r>
      <w:r w:rsidR="0075673B">
        <w:rPr>
          <w:rFonts w:ascii="Times New Roman" w:eastAsia="Calibri" w:hAnsi="Times New Roman" w:cs="Times New Roman"/>
        </w:rPr>
        <w:t xml:space="preserve"> Mr. Zahn believes the JEA could easily be a national player in water supply and reuse. </w:t>
      </w:r>
    </w:p>
    <w:p w14:paraId="64D514D7" w14:textId="5D8D642E" w:rsidR="0075673B" w:rsidRDefault="0075673B" w:rsidP="007B60D1">
      <w:pPr>
        <w:spacing w:after="0" w:line="240" w:lineRule="auto"/>
        <w:rPr>
          <w:rFonts w:ascii="Times New Roman" w:eastAsia="Calibri" w:hAnsi="Times New Roman" w:cs="Times New Roman"/>
        </w:rPr>
      </w:pPr>
    </w:p>
    <w:p w14:paraId="7B57E451" w14:textId="58702DE7" w:rsidR="006367CB" w:rsidRDefault="0075673B"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Beth </w:t>
      </w:r>
      <w:proofErr w:type="spellStart"/>
      <w:r>
        <w:rPr>
          <w:rFonts w:ascii="Times New Roman" w:eastAsia="Calibri" w:hAnsi="Times New Roman" w:cs="Times New Roman"/>
        </w:rPr>
        <w:t>McCague</w:t>
      </w:r>
      <w:proofErr w:type="spellEnd"/>
      <w:r>
        <w:rPr>
          <w:rFonts w:ascii="Times New Roman" w:eastAsia="Calibri" w:hAnsi="Times New Roman" w:cs="Times New Roman"/>
        </w:rPr>
        <w:t xml:space="preserve">, CFO of the Jacksonville Port Authority, explained that JPA is one of 17 strategic military ports in the US and is on-call at all times to move freight for </w:t>
      </w:r>
      <w:r w:rsidR="0082684E">
        <w:rPr>
          <w:rFonts w:ascii="Times New Roman" w:eastAsia="Calibri" w:hAnsi="Times New Roman" w:cs="Times New Roman"/>
        </w:rPr>
        <w:t xml:space="preserve">a variety of </w:t>
      </w:r>
      <w:r w:rsidR="007F319E">
        <w:rPr>
          <w:rFonts w:ascii="Times New Roman" w:eastAsia="Calibri" w:hAnsi="Times New Roman" w:cs="Times New Roman"/>
        </w:rPr>
        <w:t xml:space="preserve">national and international </w:t>
      </w:r>
      <w:r w:rsidR="0082684E">
        <w:rPr>
          <w:rFonts w:ascii="Times New Roman" w:eastAsia="Calibri" w:hAnsi="Times New Roman" w:cs="Times New Roman"/>
        </w:rPr>
        <w:t>purposes. Jaxport is very well geographically located and with easy access to interstate highways and rail lines to serve a large population in the Southeast US with 1-day service. The port is an economic engine for Northeast Florida</w:t>
      </w:r>
      <w:r w:rsidR="00CD5A6D">
        <w:rPr>
          <w:rFonts w:ascii="Times New Roman" w:eastAsia="Calibri" w:hAnsi="Times New Roman" w:cs="Times New Roman"/>
        </w:rPr>
        <w:t>, creating 24,000 jobs locally and 133,000 indirectly throughout the state</w:t>
      </w:r>
      <w:r w:rsidR="0082684E">
        <w:rPr>
          <w:rFonts w:ascii="Times New Roman" w:eastAsia="Calibri" w:hAnsi="Times New Roman" w:cs="Times New Roman"/>
        </w:rPr>
        <w:t xml:space="preserve">. Three members of the JPA board are appointed by the City and four by the Governor. </w:t>
      </w:r>
      <w:r w:rsidR="00094029">
        <w:rPr>
          <w:rFonts w:ascii="Times New Roman" w:eastAsia="Calibri" w:hAnsi="Times New Roman" w:cs="Times New Roman"/>
        </w:rPr>
        <w:t xml:space="preserve">JPA’s strategic initiatives include: financial strength, </w:t>
      </w:r>
      <w:proofErr w:type="spellStart"/>
      <w:r w:rsidR="00094029">
        <w:rPr>
          <w:rFonts w:ascii="Times New Roman" w:eastAsia="Calibri" w:hAnsi="Times New Roman" w:cs="Times New Roman"/>
        </w:rPr>
        <w:t>habor</w:t>
      </w:r>
      <w:proofErr w:type="spellEnd"/>
      <w:r w:rsidR="00094029">
        <w:rPr>
          <w:rFonts w:ascii="Times New Roman" w:eastAsia="Calibri" w:hAnsi="Times New Roman" w:cs="Times New Roman"/>
        </w:rPr>
        <w:t xml:space="preserve"> deepening, new container terminal at Blount Island, personnel </w:t>
      </w:r>
      <w:r w:rsidR="00094029">
        <w:rPr>
          <w:rFonts w:ascii="Times New Roman" w:eastAsia="Calibri" w:hAnsi="Times New Roman" w:cs="Times New Roman"/>
        </w:rPr>
        <w:lastRenderedPageBreak/>
        <w:t>development, facilities and security, and business development.</w:t>
      </w:r>
      <w:r w:rsidR="006367CB">
        <w:rPr>
          <w:rFonts w:ascii="Times New Roman" w:eastAsia="Calibri" w:hAnsi="Times New Roman" w:cs="Times New Roman"/>
        </w:rPr>
        <w:t xml:space="preserve"> The authority’s financial balance sheet is very strong, as is its credit rating (A stable). Revenue is </w:t>
      </w:r>
      <w:r w:rsidR="007F319E">
        <w:rPr>
          <w:rFonts w:ascii="Times New Roman" w:eastAsia="Calibri" w:hAnsi="Times New Roman" w:cs="Times New Roman"/>
        </w:rPr>
        <w:t>well</w:t>
      </w:r>
      <w:r w:rsidR="006367CB">
        <w:rPr>
          <w:rFonts w:ascii="Times New Roman" w:eastAsia="Calibri" w:hAnsi="Times New Roman" w:cs="Times New Roman"/>
        </w:rPr>
        <w:t xml:space="preserve"> diversified among containers, autos, bulk</w:t>
      </w:r>
      <w:r w:rsidR="007F319E">
        <w:rPr>
          <w:rFonts w:ascii="Times New Roman" w:eastAsia="Calibri" w:hAnsi="Times New Roman" w:cs="Times New Roman"/>
        </w:rPr>
        <w:t xml:space="preserve"> cargo</w:t>
      </w:r>
      <w:r w:rsidR="006367CB">
        <w:rPr>
          <w:rFonts w:ascii="Times New Roman" w:eastAsia="Calibri" w:hAnsi="Times New Roman" w:cs="Times New Roman"/>
        </w:rPr>
        <w:t>, cruise, and other cargos.</w:t>
      </w:r>
      <w:r w:rsidR="00580527">
        <w:rPr>
          <w:rFonts w:ascii="Times New Roman" w:eastAsia="Calibri" w:hAnsi="Times New Roman" w:cs="Times New Roman"/>
        </w:rPr>
        <w:t xml:space="preserve"> JPA is also </w:t>
      </w:r>
      <w:r w:rsidR="007F319E">
        <w:rPr>
          <w:rFonts w:ascii="Times New Roman" w:eastAsia="Calibri" w:hAnsi="Times New Roman" w:cs="Times New Roman"/>
        </w:rPr>
        <w:t>well</w:t>
      </w:r>
      <w:r w:rsidR="00580527">
        <w:rPr>
          <w:rFonts w:ascii="Times New Roman" w:eastAsia="Calibri" w:hAnsi="Times New Roman" w:cs="Times New Roman"/>
        </w:rPr>
        <w:t xml:space="preserve"> diversified in imports (52%) versus exports (48%). Jaxport is a landlord port, leasing space to tenants to operate the docks and warehouses. International trade is growing substantially in the last 10 years, particularly the Asian trade. The largest trading partner, as it has always been, is Puerto Rico. </w:t>
      </w:r>
      <w:r w:rsidR="0074008C">
        <w:rPr>
          <w:rFonts w:ascii="Times New Roman" w:eastAsia="Calibri" w:hAnsi="Times New Roman" w:cs="Times New Roman"/>
        </w:rPr>
        <w:t xml:space="preserve">Ms. </w:t>
      </w:r>
      <w:proofErr w:type="spellStart"/>
      <w:r w:rsidR="0074008C">
        <w:rPr>
          <w:rFonts w:ascii="Times New Roman" w:eastAsia="Calibri" w:hAnsi="Times New Roman" w:cs="Times New Roman"/>
        </w:rPr>
        <w:t>McCague</w:t>
      </w:r>
      <w:proofErr w:type="spellEnd"/>
      <w:r w:rsidR="0074008C">
        <w:rPr>
          <w:rFonts w:ascii="Times New Roman" w:eastAsia="Calibri" w:hAnsi="Times New Roman" w:cs="Times New Roman"/>
        </w:rPr>
        <w:t xml:space="preserve"> described the harbor deepening project; contracts </w:t>
      </w:r>
      <w:proofErr w:type="gramStart"/>
      <w:r w:rsidR="0074008C">
        <w:rPr>
          <w:rFonts w:ascii="Times New Roman" w:eastAsia="Calibri" w:hAnsi="Times New Roman" w:cs="Times New Roman"/>
        </w:rPr>
        <w:t>A</w:t>
      </w:r>
      <w:proofErr w:type="gramEnd"/>
      <w:r w:rsidR="0074008C">
        <w:rPr>
          <w:rFonts w:ascii="Times New Roman" w:eastAsia="Calibri" w:hAnsi="Times New Roman" w:cs="Times New Roman"/>
        </w:rPr>
        <w:t xml:space="preserve"> (3 miles) and B (5 miles) are underway and contract C (3 miles) is anticipated to start in the fall of 2020</w:t>
      </w:r>
      <w:r w:rsidR="00066A87">
        <w:rPr>
          <w:rFonts w:ascii="Times New Roman" w:eastAsia="Calibri" w:hAnsi="Times New Roman" w:cs="Times New Roman"/>
        </w:rPr>
        <w:t xml:space="preserve"> and finish in 2023.</w:t>
      </w:r>
      <w:r w:rsidR="007A1678">
        <w:rPr>
          <w:rFonts w:ascii="Times New Roman" w:eastAsia="Calibri" w:hAnsi="Times New Roman" w:cs="Times New Roman"/>
        </w:rPr>
        <w:t xml:space="preserve"> JPA’s commitment to the harbor deepening incentivized the Asian shipping lines to add Jacksonville to their regular service lines.</w:t>
      </w:r>
      <w:r w:rsidR="00550EC9">
        <w:rPr>
          <w:rFonts w:ascii="Times New Roman" w:eastAsia="Calibri" w:hAnsi="Times New Roman" w:cs="Times New Roman"/>
        </w:rPr>
        <w:t xml:space="preserve"> A recent 30-year agreement with port operator SSA will expand their operation from 50 to 80 acres on Blount Island as a “super terminal” with new cranes, improved wharves, and on-shore facilities. Carnival Cruise Line has entered into a 3-year contract with the port and recently </w:t>
      </w:r>
      <w:r w:rsidR="00912AB1">
        <w:rPr>
          <w:rFonts w:ascii="Times New Roman" w:eastAsia="Calibri" w:hAnsi="Times New Roman" w:cs="Times New Roman"/>
        </w:rPr>
        <w:t xml:space="preserve">upgraded the ship assigned to Jacksonville. Jaxport and Jacksonville are leaders in the </w:t>
      </w:r>
      <w:proofErr w:type="spellStart"/>
      <w:r w:rsidR="00912AB1">
        <w:rPr>
          <w:rFonts w:ascii="Times New Roman" w:eastAsia="Calibri" w:hAnsi="Times New Roman" w:cs="Times New Roman"/>
        </w:rPr>
        <w:t>liquified</w:t>
      </w:r>
      <w:proofErr w:type="spellEnd"/>
      <w:r w:rsidR="00912AB1">
        <w:rPr>
          <w:rFonts w:ascii="Times New Roman" w:eastAsia="Calibri" w:hAnsi="Times New Roman" w:cs="Times New Roman"/>
        </w:rPr>
        <w:t xml:space="preserve"> natural gas (LNG) industry, both as a ship fuel and as a product for export. </w:t>
      </w:r>
    </w:p>
    <w:p w14:paraId="328EE8DB" w14:textId="2F87FB31" w:rsidR="006A02B4" w:rsidRDefault="006A02B4" w:rsidP="007B60D1">
      <w:pPr>
        <w:spacing w:after="0" w:line="240" w:lineRule="auto"/>
        <w:rPr>
          <w:rFonts w:ascii="Times New Roman" w:eastAsia="Calibri" w:hAnsi="Times New Roman" w:cs="Times New Roman"/>
        </w:rPr>
      </w:pPr>
    </w:p>
    <w:p w14:paraId="4E2098D7" w14:textId="3FA15C86" w:rsidR="00442B83" w:rsidRDefault="006A02B4"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Cleveland Ferguson, CAO of the Jacksonville Transportation Authority, </w:t>
      </w:r>
      <w:r w:rsidR="004C09EF">
        <w:rPr>
          <w:rFonts w:ascii="Times New Roman" w:eastAsia="Calibri" w:hAnsi="Times New Roman" w:cs="Times New Roman"/>
        </w:rPr>
        <w:t>said that technology disruption is a huge issue for the public transit industry with the advent of ride-sharing (Uber, Lyft) and self-driving vehicles. Jax Transit Management is a public benefit corporation within the JTA that hi</w:t>
      </w:r>
      <w:r w:rsidR="00371CF2">
        <w:rPr>
          <w:rFonts w:ascii="Times New Roman" w:eastAsia="Calibri" w:hAnsi="Times New Roman" w:cs="Times New Roman"/>
        </w:rPr>
        <w:t>res and manages the bus drivers</w:t>
      </w:r>
      <w:r w:rsidR="004C09EF">
        <w:rPr>
          <w:rFonts w:ascii="Times New Roman" w:eastAsia="Calibri" w:hAnsi="Times New Roman" w:cs="Times New Roman"/>
        </w:rPr>
        <w:t xml:space="preserve"> who have the right to strike</w:t>
      </w:r>
      <w:r w:rsidR="00371CF2">
        <w:rPr>
          <w:rFonts w:ascii="Times New Roman" w:eastAsia="Calibri" w:hAnsi="Times New Roman" w:cs="Times New Roman"/>
        </w:rPr>
        <w:t>,</w:t>
      </w:r>
      <w:r w:rsidR="004C09EF">
        <w:rPr>
          <w:rFonts w:ascii="Times New Roman" w:eastAsia="Calibri" w:hAnsi="Times New Roman" w:cs="Times New Roman"/>
        </w:rPr>
        <w:t xml:space="preserve"> despite the fact that Florida is a right-to-work state</w:t>
      </w:r>
      <w:r w:rsidR="00371CF2">
        <w:rPr>
          <w:rFonts w:ascii="Times New Roman" w:eastAsia="Calibri" w:hAnsi="Times New Roman" w:cs="Times New Roman"/>
        </w:rPr>
        <w:t>,</w:t>
      </w:r>
      <w:r w:rsidR="004C09EF">
        <w:rPr>
          <w:rFonts w:ascii="Times New Roman" w:eastAsia="Calibri" w:hAnsi="Times New Roman" w:cs="Times New Roman"/>
        </w:rPr>
        <w:t xml:space="preserve"> because of the way the authority was created in the 1970s by a merger of the Jacksonville Highway Authority with several private bus companies. </w:t>
      </w:r>
      <w:r w:rsidR="0008733B">
        <w:rPr>
          <w:rFonts w:ascii="Times New Roman" w:eastAsia="Calibri" w:hAnsi="Times New Roman" w:cs="Times New Roman"/>
        </w:rPr>
        <w:t>JTA’s operations include fixed-route bus service, the Skyway, the Mayport Ferry, and the community paratransit service (Connexion), in addition to the construction of roads</w:t>
      </w:r>
      <w:r w:rsidR="000A181B">
        <w:rPr>
          <w:rFonts w:ascii="Times New Roman" w:eastAsia="Calibri" w:hAnsi="Times New Roman" w:cs="Times New Roman"/>
        </w:rPr>
        <w:t xml:space="preserve">, </w:t>
      </w:r>
      <w:r w:rsidR="0008733B">
        <w:rPr>
          <w:rFonts w:ascii="Times New Roman" w:eastAsia="Calibri" w:hAnsi="Times New Roman" w:cs="Times New Roman"/>
        </w:rPr>
        <w:t>bridges</w:t>
      </w:r>
      <w:r w:rsidR="000A181B">
        <w:rPr>
          <w:rFonts w:ascii="Times New Roman" w:eastAsia="Calibri" w:hAnsi="Times New Roman" w:cs="Times New Roman"/>
        </w:rPr>
        <w:t xml:space="preserve"> and sidewalks (Mobility Works)</w:t>
      </w:r>
      <w:r w:rsidR="0008733B">
        <w:rPr>
          <w:rFonts w:ascii="Times New Roman" w:eastAsia="Calibri" w:hAnsi="Times New Roman" w:cs="Times New Roman"/>
        </w:rPr>
        <w:t xml:space="preserve">.  Mr. Ferguson said that agency is focused on being a mobility integrator and facilitator in all of its </w:t>
      </w:r>
      <w:r w:rsidR="00371CF2">
        <w:rPr>
          <w:rFonts w:ascii="Times New Roman" w:eastAsia="Calibri" w:hAnsi="Times New Roman" w:cs="Times New Roman"/>
        </w:rPr>
        <w:t>operations</w:t>
      </w:r>
      <w:r w:rsidR="0008733B">
        <w:rPr>
          <w:rFonts w:ascii="Times New Roman" w:eastAsia="Calibri" w:hAnsi="Times New Roman" w:cs="Times New Roman"/>
        </w:rPr>
        <w:t xml:space="preserve"> through innovation. The authority has been very aggressive and successful in seeking and obtaining federal and state grants in recent years for transportation improvements. JTA provides operations in Nassau</w:t>
      </w:r>
      <w:r w:rsidR="00635932">
        <w:rPr>
          <w:rFonts w:ascii="Times New Roman" w:eastAsia="Calibri" w:hAnsi="Times New Roman" w:cs="Times New Roman"/>
        </w:rPr>
        <w:t>, Clay</w:t>
      </w:r>
      <w:r w:rsidR="0008733B">
        <w:rPr>
          <w:rFonts w:ascii="Times New Roman" w:eastAsia="Calibri" w:hAnsi="Times New Roman" w:cs="Times New Roman"/>
        </w:rPr>
        <w:t xml:space="preserve"> and Baker counties. The Jacksonville Transportation Center in LaVilla will be the City’s transit hub and should handle the city’s transportation integration needs for many years to come.</w:t>
      </w:r>
      <w:r w:rsidR="00C260F5">
        <w:rPr>
          <w:rFonts w:ascii="Times New Roman" w:eastAsia="Calibri" w:hAnsi="Times New Roman" w:cs="Times New Roman"/>
        </w:rPr>
        <w:t xml:space="preserve"> The First Coast Flyer is the largest bus rapid transit system in the southeastern US and a federal grant has been received to assist with the build-out of the fourth leg from downtown to the Orange Park Mall next year. New alternative transportation options include taxis, beach buggies and eventually autonomous vehicles utilizing the backbone of the Skyway and extending into neighborhoods at street level.</w:t>
      </w:r>
    </w:p>
    <w:p w14:paraId="57430750" w14:textId="417C66EC" w:rsidR="00D32BCB" w:rsidRDefault="00D32BCB" w:rsidP="007B60D1">
      <w:pPr>
        <w:spacing w:after="0" w:line="240" w:lineRule="auto"/>
        <w:rPr>
          <w:rFonts w:ascii="Times New Roman" w:eastAsia="Calibri" w:hAnsi="Times New Roman" w:cs="Times New Roman"/>
        </w:rPr>
      </w:pPr>
    </w:p>
    <w:p w14:paraId="5C8543EC" w14:textId="58593611" w:rsidR="00D32BCB" w:rsidRDefault="00BE7439"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President Bowman introduced </w:t>
      </w:r>
      <w:r w:rsidR="00D32BCB">
        <w:rPr>
          <w:rFonts w:ascii="Times New Roman" w:eastAsia="Calibri" w:hAnsi="Times New Roman" w:cs="Times New Roman"/>
        </w:rPr>
        <w:t xml:space="preserve">Sheriff Mike Williams </w:t>
      </w:r>
      <w:r>
        <w:rPr>
          <w:rFonts w:ascii="Times New Roman" w:eastAsia="Calibri" w:hAnsi="Times New Roman" w:cs="Times New Roman"/>
        </w:rPr>
        <w:t xml:space="preserve">who gave an overview of the Sheriff’s Office, a full-service law enforcement agency. The department has 3,230 current employees, 790 of which are correctional officers and 655 of which are civilians. The budget is $439 million with 85% of that being </w:t>
      </w:r>
      <w:r w:rsidR="00C4167F">
        <w:rPr>
          <w:rFonts w:ascii="Times New Roman" w:eastAsia="Calibri" w:hAnsi="Times New Roman" w:cs="Times New Roman"/>
        </w:rPr>
        <w:t xml:space="preserve">for </w:t>
      </w:r>
      <w:r>
        <w:rPr>
          <w:rFonts w:ascii="Times New Roman" w:eastAsia="Calibri" w:hAnsi="Times New Roman" w:cs="Times New Roman"/>
        </w:rPr>
        <w:t xml:space="preserve">salary and benefits. The Sheriff believes the department is understaffed with police officers compared to large Florida cities. He will not be asking for any new employees in the </w:t>
      </w:r>
      <w:r w:rsidR="00C4167F">
        <w:rPr>
          <w:rFonts w:ascii="Times New Roman" w:eastAsia="Calibri" w:hAnsi="Times New Roman" w:cs="Times New Roman"/>
        </w:rPr>
        <w:t>upcoming</w:t>
      </w:r>
      <w:r>
        <w:rPr>
          <w:rFonts w:ascii="Times New Roman" w:eastAsia="Calibri" w:hAnsi="Times New Roman" w:cs="Times New Roman"/>
        </w:rPr>
        <w:t xml:space="preserve"> budget but in the fall will have a staffing assessment done by a national agency to develop a recommendation for the </w:t>
      </w:r>
      <w:r w:rsidR="00C4167F">
        <w:rPr>
          <w:rFonts w:ascii="Times New Roman" w:eastAsia="Calibri" w:hAnsi="Times New Roman" w:cs="Times New Roman"/>
        </w:rPr>
        <w:t xml:space="preserve">department’s </w:t>
      </w:r>
      <w:r>
        <w:rPr>
          <w:rFonts w:ascii="Times New Roman" w:eastAsia="Calibri" w:hAnsi="Times New Roman" w:cs="Times New Roman"/>
        </w:rPr>
        <w:t xml:space="preserve">true staffing needs going forward. </w:t>
      </w:r>
      <w:r w:rsidR="00571D68">
        <w:rPr>
          <w:rFonts w:ascii="Times New Roman" w:eastAsia="Calibri" w:hAnsi="Times New Roman" w:cs="Times New Roman"/>
        </w:rPr>
        <w:t xml:space="preserve">There may be efficiencies to be gained by changing the department’s zone lines, which have not changed in the last 20 years. </w:t>
      </w:r>
      <w:r w:rsidR="00A54006">
        <w:rPr>
          <w:rFonts w:ascii="Times New Roman" w:eastAsia="Calibri" w:hAnsi="Times New Roman" w:cs="Times New Roman"/>
        </w:rPr>
        <w:t xml:space="preserve">The Sheriff encouraged the council members to take full advantage of the expertise of the </w:t>
      </w:r>
      <w:r w:rsidR="00B319AD">
        <w:rPr>
          <w:rFonts w:ascii="Times New Roman" w:eastAsia="Calibri" w:hAnsi="Times New Roman" w:cs="Times New Roman"/>
        </w:rPr>
        <w:t>6</w:t>
      </w:r>
      <w:r w:rsidR="00A54006">
        <w:rPr>
          <w:rFonts w:ascii="Times New Roman" w:eastAsia="Calibri" w:hAnsi="Times New Roman" w:cs="Times New Roman"/>
        </w:rPr>
        <w:t xml:space="preserve"> zone commanders and to bring any problems or questions to them for </w:t>
      </w:r>
      <w:r w:rsidR="00B319AD">
        <w:rPr>
          <w:rFonts w:ascii="Times New Roman" w:eastAsia="Calibri" w:hAnsi="Times New Roman" w:cs="Times New Roman"/>
        </w:rPr>
        <w:t>resolution.</w:t>
      </w:r>
      <w:r w:rsidR="00045676">
        <w:rPr>
          <w:rFonts w:ascii="Times New Roman" w:eastAsia="Calibri" w:hAnsi="Times New Roman" w:cs="Times New Roman"/>
        </w:rPr>
        <w:t xml:space="preserve"> The department received 1.4 million calls for service last year which generated 836,000 dispatches (22,000 per day).</w:t>
      </w:r>
      <w:r w:rsidR="00C4167F">
        <w:rPr>
          <w:rFonts w:ascii="Times New Roman" w:eastAsia="Calibri" w:hAnsi="Times New Roman" w:cs="Times New Roman"/>
        </w:rPr>
        <w:t xml:space="preserve"> </w:t>
      </w:r>
      <w:r w:rsidR="00557D29">
        <w:rPr>
          <w:rFonts w:ascii="Times New Roman" w:eastAsia="Calibri" w:hAnsi="Times New Roman" w:cs="Times New Roman"/>
        </w:rPr>
        <w:t xml:space="preserve">The pre-trial jail downtown houses 2,700-2,800 inmates per day and the Montgomery Correctional Center on the Northside houses approximately 800 at a time. </w:t>
      </w:r>
      <w:r w:rsidR="000756F9">
        <w:rPr>
          <w:rFonts w:ascii="Times New Roman" w:eastAsia="Calibri" w:hAnsi="Times New Roman" w:cs="Times New Roman"/>
        </w:rPr>
        <w:t xml:space="preserve">The Sheriff noted that the medical care for the inmates was privatized a couple of years ago. </w:t>
      </w:r>
      <w:r w:rsidR="001B276F">
        <w:rPr>
          <w:rFonts w:ascii="Times New Roman" w:eastAsia="Calibri" w:hAnsi="Times New Roman" w:cs="Times New Roman"/>
        </w:rPr>
        <w:t xml:space="preserve">The Matrix House in-jail drug treatment center is a tremendous resource and, although expensive, is very much worth its cost. </w:t>
      </w:r>
      <w:r w:rsidR="0072505C">
        <w:rPr>
          <w:rFonts w:ascii="Times New Roman" w:eastAsia="Calibri" w:hAnsi="Times New Roman" w:cs="Times New Roman"/>
        </w:rPr>
        <w:t xml:space="preserve">New technology (ShotSpotter, Real Time Crime Center, etc.) is a great force multiplier and important to the department’s operation. Body cameras will be assigned to all street officers by the end of this year and will be extended to all officers below the rank of lieutenant, regardless of assignment, in the coming years. </w:t>
      </w:r>
      <w:r w:rsidR="00754943">
        <w:rPr>
          <w:rFonts w:ascii="Times New Roman" w:eastAsia="Calibri" w:hAnsi="Times New Roman" w:cs="Times New Roman"/>
        </w:rPr>
        <w:t xml:space="preserve">Council Member-elect Salem suggested that after the next US Census, an effort be made to </w:t>
      </w:r>
      <w:r w:rsidR="00754943">
        <w:rPr>
          <w:rFonts w:ascii="Times New Roman" w:eastAsia="Calibri" w:hAnsi="Times New Roman" w:cs="Times New Roman"/>
        </w:rPr>
        <w:lastRenderedPageBreak/>
        <w:t>try to make planning districts, JSO zones, and City Council districts more similar so that data analysis would be easier and more comparative.</w:t>
      </w:r>
    </w:p>
    <w:p w14:paraId="717C12FF" w14:textId="3FF1C543" w:rsidR="0034603A" w:rsidRDefault="0034603A" w:rsidP="007B60D1">
      <w:pPr>
        <w:spacing w:after="0" w:line="240" w:lineRule="auto"/>
        <w:rPr>
          <w:rFonts w:ascii="Times New Roman" w:eastAsia="Calibri" w:hAnsi="Times New Roman" w:cs="Times New Roman"/>
        </w:rPr>
      </w:pPr>
    </w:p>
    <w:p w14:paraId="3929624C" w14:textId="19C8D90E" w:rsidR="0034603A" w:rsidRDefault="0034603A"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President Bowman introduced Mayor Lenny Curry who reviewed where the city has been in the last few years and where he sees it going in the next few years. The relationship between the Mayor’s Office and the City Council is vastly improved since he has been in office because the two entities communicate much better and work through issues. </w:t>
      </w:r>
      <w:r w:rsidR="000527CA">
        <w:rPr>
          <w:rFonts w:ascii="Times New Roman" w:eastAsia="Calibri" w:hAnsi="Times New Roman" w:cs="Times New Roman"/>
        </w:rPr>
        <w:t xml:space="preserve">The City’s fiscal house is in order and $376 million in bonds have been paid off in the last 4 years, with </w:t>
      </w:r>
      <w:proofErr w:type="gramStart"/>
      <w:r w:rsidR="000527CA">
        <w:rPr>
          <w:rFonts w:ascii="Times New Roman" w:eastAsia="Calibri" w:hAnsi="Times New Roman" w:cs="Times New Roman"/>
        </w:rPr>
        <w:t>a</w:t>
      </w:r>
      <w:proofErr w:type="gramEnd"/>
      <w:r w:rsidR="000527CA">
        <w:rPr>
          <w:rFonts w:ascii="Times New Roman" w:eastAsia="Calibri" w:hAnsi="Times New Roman" w:cs="Times New Roman"/>
        </w:rPr>
        <w:t xml:space="preserve"> AAA bond rating just awarded</w:t>
      </w:r>
      <w:r w:rsidR="007403C4">
        <w:rPr>
          <w:rFonts w:ascii="Times New Roman" w:eastAsia="Calibri" w:hAnsi="Times New Roman" w:cs="Times New Roman"/>
        </w:rPr>
        <w:t xml:space="preserve"> on a recent bond issue</w:t>
      </w:r>
      <w:r w:rsidR="000527CA">
        <w:rPr>
          <w:rFonts w:ascii="Times New Roman" w:eastAsia="Calibri" w:hAnsi="Times New Roman" w:cs="Times New Roman"/>
        </w:rPr>
        <w:t xml:space="preserve">. </w:t>
      </w:r>
      <w:r w:rsidR="00F04CA3">
        <w:rPr>
          <w:rFonts w:ascii="Times New Roman" w:eastAsia="Calibri" w:hAnsi="Times New Roman" w:cs="Times New Roman"/>
        </w:rPr>
        <w:t xml:space="preserve">Pension reform has freed up considerable funds to deal with important priorities like fighting crime, economic development, and improving communities. </w:t>
      </w:r>
      <w:r w:rsidR="007F754C">
        <w:rPr>
          <w:rFonts w:ascii="Times New Roman" w:eastAsia="Calibri" w:hAnsi="Times New Roman" w:cs="Times New Roman"/>
        </w:rPr>
        <w:t xml:space="preserve">Substantial investment has been made in revitalizing the Sheriff’s Office with additional officers, new vehicles and equipment. </w:t>
      </w:r>
      <w:r w:rsidR="001F579C">
        <w:rPr>
          <w:rFonts w:ascii="Times New Roman" w:eastAsia="Calibri" w:hAnsi="Times New Roman" w:cs="Times New Roman"/>
        </w:rPr>
        <w:t xml:space="preserve">The mayor highlighted the importance of the Kids Hope Alliance in intercepting young people who either have been or are likely to be involved in the criminal justice system as a foundation to breaking the cycle of crime. </w:t>
      </w:r>
      <w:r w:rsidR="00295BF6">
        <w:rPr>
          <w:rFonts w:ascii="Times New Roman" w:eastAsia="Calibri" w:hAnsi="Times New Roman" w:cs="Times New Roman"/>
        </w:rPr>
        <w:t>His administration has made major investments in public infrastructure over the last couple of years to make up for years of neglect.</w:t>
      </w:r>
      <w:r w:rsidR="00580A48">
        <w:rPr>
          <w:rFonts w:ascii="Times New Roman" w:eastAsia="Calibri" w:hAnsi="Times New Roman" w:cs="Times New Roman"/>
        </w:rPr>
        <w:t xml:space="preserve"> The mayor said that he is strong advocate for downtown, which is the heart of the community. He feels that downtown is at a tipping point and could see major improvements and activities in the next couple of years.</w:t>
      </w:r>
      <w:r w:rsidR="006C54D7">
        <w:rPr>
          <w:rFonts w:ascii="Times New Roman" w:eastAsia="Calibri" w:hAnsi="Times New Roman" w:cs="Times New Roman"/>
        </w:rPr>
        <w:t xml:space="preserve"> Real funding is being put into dealing with homelessness, including the Urban Rest Stop, and homelessness declined 9% in the past year.</w:t>
      </w:r>
      <w:r w:rsidR="0066431B">
        <w:rPr>
          <w:rFonts w:ascii="Times New Roman" w:eastAsia="Calibri" w:hAnsi="Times New Roman" w:cs="Times New Roman"/>
        </w:rPr>
        <w:t xml:space="preserve"> Dawn Lockhart in his office is leading a team </w:t>
      </w:r>
      <w:r w:rsidR="00DC7197">
        <w:rPr>
          <w:rFonts w:ascii="Times New Roman" w:eastAsia="Calibri" w:hAnsi="Times New Roman" w:cs="Times New Roman"/>
        </w:rPr>
        <w:t xml:space="preserve">working on </w:t>
      </w:r>
      <w:r w:rsidR="0066431B">
        <w:rPr>
          <w:rFonts w:ascii="Times New Roman" w:eastAsia="Calibri" w:hAnsi="Times New Roman" w:cs="Times New Roman"/>
        </w:rPr>
        <w:t>find</w:t>
      </w:r>
      <w:r w:rsidR="00DC7197">
        <w:rPr>
          <w:rFonts w:ascii="Times New Roman" w:eastAsia="Calibri" w:hAnsi="Times New Roman" w:cs="Times New Roman"/>
        </w:rPr>
        <w:t>ing</w:t>
      </w:r>
      <w:r w:rsidR="0066431B">
        <w:rPr>
          <w:rFonts w:ascii="Times New Roman" w:eastAsia="Calibri" w:hAnsi="Times New Roman" w:cs="Times New Roman"/>
        </w:rPr>
        <w:t xml:space="preserve"> ways to connect the homeless with permanent housing. </w:t>
      </w:r>
      <w:r w:rsidR="00EC7C59">
        <w:rPr>
          <w:rFonts w:ascii="Times New Roman" w:eastAsia="Calibri" w:hAnsi="Times New Roman" w:cs="Times New Roman"/>
        </w:rPr>
        <w:t>The mayor indicated his interest in walking the streets with any interested council member, whether publicly with media coverage or privately.</w:t>
      </w:r>
    </w:p>
    <w:p w14:paraId="1E725BAF" w14:textId="2434141B" w:rsidR="00754943" w:rsidRDefault="00754943" w:rsidP="007B60D1">
      <w:pPr>
        <w:spacing w:after="0" w:line="240" w:lineRule="auto"/>
        <w:rPr>
          <w:rFonts w:ascii="Times New Roman" w:eastAsia="Calibri" w:hAnsi="Times New Roman" w:cs="Times New Roman"/>
        </w:rPr>
      </w:pPr>
    </w:p>
    <w:p w14:paraId="53943C4F" w14:textId="2C6765FC" w:rsidR="00442B83" w:rsidRDefault="00442B83" w:rsidP="007B60D1">
      <w:pPr>
        <w:spacing w:after="0" w:line="240" w:lineRule="auto"/>
        <w:rPr>
          <w:rFonts w:ascii="Times New Roman" w:eastAsia="Calibri" w:hAnsi="Times New Roman" w:cs="Times New Roman"/>
        </w:rPr>
      </w:pPr>
      <w:r>
        <w:rPr>
          <w:rFonts w:ascii="Times New Roman" w:eastAsia="Calibri" w:hAnsi="Times New Roman" w:cs="Times New Roman"/>
        </w:rPr>
        <w:t>The program was in recess from 12:</w:t>
      </w:r>
      <w:r w:rsidR="000939F0">
        <w:rPr>
          <w:rFonts w:ascii="Times New Roman" w:eastAsia="Calibri" w:hAnsi="Times New Roman" w:cs="Times New Roman"/>
        </w:rPr>
        <w:t>15</w:t>
      </w:r>
      <w:r>
        <w:rPr>
          <w:rFonts w:ascii="Times New Roman" w:eastAsia="Calibri" w:hAnsi="Times New Roman" w:cs="Times New Roman"/>
        </w:rPr>
        <w:t xml:space="preserve"> to 1:</w:t>
      </w:r>
      <w:r w:rsidR="000939F0">
        <w:rPr>
          <w:rFonts w:ascii="Times New Roman" w:eastAsia="Calibri" w:hAnsi="Times New Roman" w:cs="Times New Roman"/>
        </w:rPr>
        <w:t>02</w:t>
      </w:r>
      <w:r w:rsidR="00371CF2">
        <w:rPr>
          <w:rFonts w:ascii="Times New Roman" w:eastAsia="Calibri" w:hAnsi="Times New Roman" w:cs="Times New Roman"/>
        </w:rPr>
        <w:t xml:space="preserve"> p.m.</w:t>
      </w:r>
    </w:p>
    <w:p w14:paraId="56B5BB7F" w14:textId="14E6DFAA" w:rsidR="000939F0" w:rsidRDefault="000939F0" w:rsidP="007B60D1">
      <w:pPr>
        <w:spacing w:after="0" w:line="240" w:lineRule="auto"/>
        <w:rPr>
          <w:rFonts w:ascii="Times New Roman" w:eastAsia="Calibri" w:hAnsi="Times New Roman" w:cs="Times New Roman"/>
        </w:rPr>
      </w:pPr>
    </w:p>
    <w:p w14:paraId="781F3F24" w14:textId="4324D739" w:rsidR="000939F0" w:rsidRDefault="000939F0"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Clerk of the Courts Ronnie </w:t>
      </w:r>
      <w:proofErr w:type="spellStart"/>
      <w:r>
        <w:rPr>
          <w:rFonts w:ascii="Times New Roman" w:eastAsia="Calibri" w:hAnsi="Times New Roman" w:cs="Times New Roman"/>
        </w:rPr>
        <w:t>Fussell</w:t>
      </w:r>
      <w:proofErr w:type="spellEnd"/>
      <w:r>
        <w:rPr>
          <w:rFonts w:ascii="Times New Roman" w:eastAsia="Calibri" w:hAnsi="Times New Roman" w:cs="Times New Roman"/>
        </w:rPr>
        <w:t xml:space="preserve">, a former City Council member, described the breadth of the functions and operations of the Clerk’s office (over 1,000 different duties). He supervises over 400 employees in the courthouse and about 85% of the functions and budget are devoted to state functions, the </w:t>
      </w:r>
      <w:proofErr w:type="gramStart"/>
      <w:r>
        <w:rPr>
          <w:rFonts w:ascii="Times New Roman" w:eastAsia="Calibri" w:hAnsi="Times New Roman" w:cs="Times New Roman"/>
        </w:rPr>
        <w:t>remainder are</w:t>
      </w:r>
      <w:proofErr w:type="gramEnd"/>
      <w:r>
        <w:rPr>
          <w:rFonts w:ascii="Times New Roman" w:eastAsia="Calibri" w:hAnsi="Times New Roman" w:cs="Times New Roman"/>
        </w:rPr>
        <w:t xml:space="preserve"> county functions. There are two branch locations of the Clerk’s Office, one in the Ed Ball Building </w:t>
      </w:r>
      <w:r w:rsidR="00371CF2">
        <w:rPr>
          <w:rFonts w:ascii="Times New Roman" w:eastAsia="Calibri" w:hAnsi="Times New Roman" w:cs="Times New Roman"/>
        </w:rPr>
        <w:t xml:space="preserve">downtown </w:t>
      </w:r>
      <w:r>
        <w:rPr>
          <w:rFonts w:ascii="Times New Roman" w:eastAsia="Calibri" w:hAnsi="Times New Roman" w:cs="Times New Roman"/>
        </w:rPr>
        <w:t xml:space="preserve">and one at Neptune Beach. Mr. </w:t>
      </w:r>
      <w:proofErr w:type="spellStart"/>
      <w:r>
        <w:rPr>
          <w:rFonts w:ascii="Times New Roman" w:eastAsia="Calibri" w:hAnsi="Times New Roman" w:cs="Times New Roman"/>
        </w:rPr>
        <w:t>Fussell</w:t>
      </w:r>
      <w:proofErr w:type="spellEnd"/>
      <w:r>
        <w:rPr>
          <w:rFonts w:ascii="Times New Roman" w:eastAsia="Calibri" w:hAnsi="Times New Roman" w:cs="Times New Roman"/>
        </w:rPr>
        <w:t xml:space="preserve"> explained the difference between the Clerk of the Court and the Court Administrator’s office, which is a completely separate operation. </w:t>
      </w:r>
      <w:r w:rsidR="00B367AD">
        <w:rPr>
          <w:rFonts w:ascii="Times New Roman" w:eastAsia="Calibri" w:hAnsi="Times New Roman" w:cs="Times New Roman"/>
        </w:rPr>
        <w:t>The Clerk’s office collects approximately $400 million per year in fines, fees, and escrowed funds and is responsible for the cataloging and permanent storage of all trial evidence. His office also processes domestic violence and mental health evaluation petitions. The Clerk’s office began processing passports 3 years ago and has been recognized as one of the best passport processors in the nation by the US State Department.</w:t>
      </w:r>
    </w:p>
    <w:p w14:paraId="1E6C58A3" w14:textId="3D912940" w:rsidR="00DB6E57" w:rsidRDefault="00DB6E57" w:rsidP="007B60D1">
      <w:pPr>
        <w:spacing w:after="0" w:line="240" w:lineRule="auto"/>
        <w:rPr>
          <w:rFonts w:ascii="Times New Roman" w:eastAsia="Calibri" w:hAnsi="Times New Roman" w:cs="Times New Roman"/>
        </w:rPr>
      </w:pPr>
    </w:p>
    <w:p w14:paraId="04E85365" w14:textId="20768AE6" w:rsidR="00DB6E57" w:rsidRDefault="00DB6E57" w:rsidP="007B60D1">
      <w:pPr>
        <w:spacing w:after="0" w:line="240" w:lineRule="auto"/>
        <w:rPr>
          <w:rFonts w:ascii="Times New Roman" w:eastAsia="Calibri" w:hAnsi="Times New Roman" w:cs="Times New Roman"/>
        </w:rPr>
      </w:pPr>
      <w:r>
        <w:rPr>
          <w:rFonts w:ascii="Times New Roman" w:eastAsia="Calibri" w:hAnsi="Times New Roman" w:cs="Times New Roman"/>
        </w:rPr>
        <w:t>Property Appraiser Jerry Holland, a former City Council member</w:t>
      </w:r>
      <w:r w:rsidR="00BD3E17">
        <w:rPr>
          <w:rFonts w:ascii="Times New Roman" w:eastAsia="Calibri" w:hAnsi="Times New Roman" w:cs="Times New Roman"/>
        </w:rPr>
        <w:t xml:space="preserve"> and Supervisor of Elections, expressed the feeling that the current two-term (8 year) limit is too short for constitutional officers because of the depth of knowledge needed to do the job efficiently. He noted that the Property Appraiser’s budget must be approved by the Florida Department of Revenue in addition to the City Council, so is the first budget to be seen and approved by the Finance Committee and City Council. He explained the differing roles of the Property Appraiser and Tax Collector in the tax assessment and collection process and the difference between fair market, appraised and taxable values</w:t>
      </w:r>
      <w:r w:rsidR="00031FEE">
        <w:rPr>
          <w:rFonts w:ascii="Times New Roman" w:eastAsia="Calibri" w:hAnsi="Times New Roman" w:cs="Times New Roman"/>
        </w:rPr>
        <w:t xml:space="preserve">. The growth in taxable value thus far this year should produce approximately $49-50 million in new ad valorem at last year’s millage rate. He cautioned the council members to think long-term and not be </w:t>
      </w:r>
      <w:r w:rsidR="00371CF2">
        <w:rPr>
          <w:rFonts w:ascii="Times New Roman" w:eastAsia="Calibri" w:hAnsi="Times New Roman" w:cs="Times New Roman"/>
        </w:rPr>
        <w:t>fixated</w:t>
      </w:r>
      <w:r w:rsidR="00031FEE">
        <w:rPr>
          <w:rFonts w:ascii="Times New Roman" w:eastAsia="Calibri" w:hAnsi="Times New Roman" w:cs="Times New Roman"/>
        </w:rPr>
        <w:t xml:space="preserve"> </w:t>
      </w:r>
      <w:r w:rsidR="00371CF2">
        <w:rPr>
          <w:rFonts w:ascii="Times New Roman" w:eastAsia="Calibri" w:hAnsi="Times New Roman" w:cs="Times New Roman"/>
        </w:rPr>
        <w:t>on</w:t>
      </w:r>
      <w:r w:rsidR="00031FEE">
        <w:rPr>
          <w:rFonts w:ascii="Times New Roman" w:eastAsia="Calibri" w:hAnsi="Times New Roman" w:cs="Times New Roman"/>
        </w:rPr>
        <w:t xml:space="preserve"> reducing millage rates every year because a time will come when property values decline and the millage will need to be increased again to maintain government operations. There are 192,000 properties in the city with homestead exemptions, and he made it a priority when he took office to assign employees to intensively research and find properties claiming a homestead exemption to which they were not entitled. </w:t>
      </w:r>
      <w:r w:rsidR="00356683">
        <w:rPr>
          <w:rFonts w:ascii="Times New Roman" w:eastAsia="Calibri" w:hAnsi="Times New Roman" w:cs="Times New Roman"/>
        </w:rPr>
        <w:t>Mr. Holland explained the work of the Value Adjustment Board</w:t>
      </w:r>
      <w:r w:rsidR="009B2817">
        <w:rPr>
          <w:rFonts w:ascii="Times New Roman" w:eastAsia="Calibri" w:hAnsi="Times New Roman" w:cs="Times New Roman"/>
        </w:rPr>
        <w:t>. He said that his office is unique among the constitutional officers in having no civil service employees.</w:t>
      </w:r>
      <w:r w:rsidR="00544717">
        <w:rPr>
          <w:rFonts w:ascii="Times New Roman" w:eastAsia="Calibri" w:hAnsi="Times New Roman" w:cs="Times New Roman"/>
        </w:rPr>
        <w:t xml:space="preserve"> </w:t>
      </w:r>
    </w:p>
    <w:p w14:paraId="7595B198" w14:textId="0ACAF8A0" w:rsidR="00544717" w:rsidRDefault="00544717" w:rsidP="007B60D1">
      <w:pPr>
        <w:spacing w:after="0" w:line="240" w:lineRule="auto"/>
        <w:rPr>
          <w:rFonts w:ascii="Times New Roman" w:eastAsia="Calibri" w:hAnsi="Times New Roman" w:cs="Times New Roman"/>
        </w:rPr>
      </w:pPr>
    </w:p>
    <w:p w14:paraId="27B0D4E3" w14:textId="24DB9332" w:rsidR="00544717" w:rsidRDefault="00544717" w:rsidP="007B60D1">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Rick </w:t>
      </w:r>
      <w:proofErr w:type="spellStart"/>
      <w:r>
        <w:rPr>
          <w:rFonts w:ascii="Times New Roman" w:eastAsia="Calibri" w:hAnsi="Times New Roman" w:cs="Times New Roman"/>
        </w:rPr>
        <w:t>Mullaney</w:t>
      </w:r>
      <w:proofErr w:type="spellEnd"/>
      <w:r>
        <w:rPr>
          <w:rFonts w:ascii="Times New Roman" w:eastAsia="Calibri" w:hAnsi="Times New Roman" w:cs="Times New Roman"/>
        </w:rPr>
        <w:t xml:space="preserve"> suggested that term limits deserve attention by the upcoming Charter Revision Commission, especially with regard to the constitutional officers who have mi</w:t>
      </w:r>
      <w:r w:rsidR="0066408F">
        <w:rPr>
          <w:rFonts w:ascii="Times New Roman" w:eastAsia="Calibri" w:hAnsi="Times New Roman" w:cs="Times New Roman"/>
        </w:rPr>
        <w:t>nisterial, professional duties rather than being political representatives of constituencies.</w:t>
      </w:r>
    </w:p>
    <w:p w14:paraId="531691C9" w14:textId="23E3BF90" w:rsidR="00544717" w:rsidRDefault="00544717" w:rsidP="007B60D1">
      <w:pPr>
        <w:spacing w:after="0" w:line="240" w:lineRule="auto"/>
        <w:rPr>
          <w:rFonts w:ascii="Times New Roman" w:eastAsia="Calibri" w:hAnsi="Times New Roman" w:cs="Times New Roman"/>
        </w:rPr>
      </w:pPr>
    </w:p>
    <w:p w14:paraId="7338AE3B" w14:textId="18377AD3" w:rsidR="00544717" w:rsidRDefault="00544717"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Tax Collector Jim Overton, former City Council member and Property Appraiser, described the role of the City Council in setting millage rates </w:t>
      </w:r>
      <w:r w:rsidR="00DC4E7E">
        <w:rPr>
          <w:rFonts w:ascii="Times New Roman" w:eastAsia="Calibri" w:hAnsi="Times New Roman" w:cs="Times New Roman"/>
        </w:rPr>
        <w:t xml:space="preserve">which apply to the property value determined by the Property Appraiser and produce revenues collected by the Tax Collector. His budget, like the Property Appraiser’s, must be approved both by the City Council and the Florida Department of Revenue and his office, like all of the rest of City government, </w:t>
      </w:r>
      <w:proofErr w:type="gramStart"/>
      <w:r w:rsidR="00DC4E7E">
        <w:rPr>
          <w:rFonts w:ascii="Times New Roman" w:eastAsia="Calibri" w:hAnsi="Times New Roman" w:cs="Times New Roman"/>
        </w:rPr>
        <w:t>is</w:t>
      </w:r>
      <w:proofErr w:type="gramEnd"/>
      <w:r w:rsidR="00DC4E7E">
        <w:rPr>
          <w:rFonts w:ascii="Times New Roman" w:eastAsia="Calibri" w:hAnsi="Times New Roman" w:cs="Times New Roman"/>
        </w:rPr>
        <w:t xml:space="preserve"> subject to investigation by the City’s Inspector General. He described the wide variety of state and local fees collected by his office. Mr. Overton said that Florida’s tax system is extremely inequitable because of the Save Our Homes law and it will take tremendous political will by state legislators to correct the inequities. A new queuing system for the office is</w:t>
      </w:r>
      <w:r w:rsidR="00632FFE">
        <w:rPr>
          <w:rFonts w:ascii="Times New Roman" w:eastAsia="Calibri" w:hAnsi="Times New Roman" w:cs="Times New Roman"/>
        </w:rPr>
        <w:t xml:space="preserve"> in the works for the next year to reduce wait times and simplify confusion.</w:t>
      </w:r>
    </w:p>
    <w:p w14:paraId="5ADA6B14" w14:textId="084AD268" w:rsidR="00DC4E7E" w:rsidRDefault="00DC4E7E" w:rsidP="007B60D1">
      <w:pPr>
        <w:spacing w:after="0" w:line="240" w:lineRule="auto"/>
        <w:rPr>
          <w:rFonts w:ascii="Times New Roman" w:eastAsia="Calibri" w:hAnsi="Times New Roman" w:cs="Times New Roman"/>
        </w:rPr>
      </w:pPr>
    </w:p>
    <w:p w14:paraId="3976A816" w14:textId="36DBC92A" w:rsidR="00DC4E7E" w:rsidRDefault="00CE2B4B"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Robert Phillips, Chief Elections Assistant for the Supervisor of Elections, described the functions of the office </w:t>
      </w:r>
      <w:r w:rsidR="000378EE">
        <w:rPr>
          <w:rFonts w:ascii="Times New Roman" w:eastAsia="Calibri" w:hAnsi="Times New Roman" w:cs="Times New Roman"/>
        </w:rPr>
        <w:t xml:space="preserve">with regard to the conduct of elections, the qualification of candidates, and the registration of voters. The SOE’s budget fluctuates substantially from year to year depending on the number of elections being contested that year. His office works with City Council on the deadlines for placing referenda on a ballot. Mr. Phillips said that he works closely with City Council members on finding new polling locations when current locations decide they no longer wish to host </w:t>
      </w:r>
      <w:r w:rsidR="00632FFE">
        <w:rPr>
          <w:rFonts w:ascii="Times New Roman" w:eastAsia="Calibri" w:hAnsi="Times New Roman" w:cs="Times New Roman"/>
        </w:rPr>
        <w:t xml:space="preserve">a </w:t>
      </w:r>
      <w:r w:rsidR="0082632D">
        <w:rPr>
          <w:rFonts w:ascii="Times New Roman" w:eastAsia="Calibri" w:hAnsi="Times New Roman" w:cs="Times New Roman"/>
        </w:rPr>
        <w:t xml:space="preserve">voting </w:t>
      </w:r>
      <w:r w:rsidR="00632FFE">
        <w:rPr>
          <w:rFonts w:ascii="Times New Roman" w:eastAsia="Calibri" w:hAnsi="Times New Roman" w:cs="Times New Roman"/>
        </w:rPr>
        <w:t>precinct</w:t>
      </w:r>
      <w:r w:rsidR="000378EE">
        <w:rPr>
          <w:rFonts w:ascii="Times New Roman" w:eastAsia="Calibri" w:hAnsi="Times New Roman" w:cs="Times New Roman"/>
        </w:rPr>
        <w:t xml:space="preserve">. The new City Council will be the one that handles local redistricting </w:t>
      </w:r>
      <w:r w:rsidR="00BD2B07">
        <w:rPr>
          <w:rFonts w:ascii="Times New Roman" w:eastAsia="Calibri" w:hAnsi="Times New Roman" w:cs="Times New Roman"/>
        </w:rPr>
        <w:t xml:space="preserve">in 2021 </w:t>
      </w:r>
      <w:r w:rsidR="000378EE">
        <w:rPr>
          <w:rFonts w:ascii="Times New Roman" w:eastAsia="Calibri" w:hAnsi="Times New Roman" w:cs="Times New Roman"/>
        </w:rPr>
        <w:t xml:space="preserve">based on the results of the 2020 Census and then the State of Florida will experience federal reapportionment (change in the number of Congressional seats) </w:t>
      </w:r>
      <w:r w:rsidR="00BD2B07">
        <w:rPr>
          <w:rFonts w:ascii="Times New Roman" w:eastAsia="Calibri" w:hAnsi="Times New Roman" w:cs="Times New Roman"/>
        </w:rPr>
        <w:t xml:space="preserve">in 2022 </w:t>
      </w:r>
      <w:r w:rsidR="000378EE">
        <w:rPr>
          <w:rFonts w:ascii="Times New Roman" w:eastAsia="Calibri" w:hAnsi="Times New Roman" w:cs="Times New Roman"/>
        </w:rPr>
        <w:t>using those same Census results.</w:t>
      </w:r>
      <w:r w:rsidR="00BD2B07">
        <w:rPr>
          <w:rFonts w:ascii="Times New Roman" w:eastAsia="Calibri" w:hAnsi="Times New Roman" w:cs="Times New Roman"/>
        </w:rPr>
        <w:t xml:space="preserve"> Mr. Phillips outlined the duties of the Election Canvassing Board, which includes a City Council member. </w:t>
      </w:r>
      <w:r w:rsidR="00C434D6">
        <w:rPr>
          <w:rFonts w:ascii="Times New Roman" w:eastAsia="Calibri" w:hAnsi="Times New Roman" w:cs="Times New Roman"/>
        </w:rPr>
        <w:t>Council members will be invited during the last week in June to tour the election operations center at</w:t>
      </w:r>
      <w:r w:rsidR="0082632D">
        <w:rPr>
          <w:rFonts w:ascii="Times New Roman" w:eastAsia="Calibri" w:hAnsi="Times New Roman" w:cs="Times New Roman"/>
        </w:rPr>
        <w:t xml:space="preserve"> the</w:t>
      </w:r>
      <w:r w:rsidR="00C434D6">
        <w:rPr>
          <w:rFonts w:ascii="Times New Roman" w:eastAsia="Calibri" w:hAnsi="Times New Roman" w:cs="Times New Roman"/>
        </w:rPr>
        <w:t xml:space="preserve"> </w:t>
      </w:r>
      <w:proofErr w:type="spellStart"/>
      <w:r w:rsidR="00C434D6">
        <w:rPr>
          <w:rFonts w:ascii="Times New Roman" w:eastAsia="Calibri" w:hAnsi="Times New Roman" w:cs="Times New Roman"/>
        </w:rPr>
        <w:t>Imeson</w:t>
      </w:r>
      <w:proofErr w:type="spellEnd"/>
      <w:r w:rsidR="0082632D">
        <w:rPr>
          <w:rFonts w:ascii="Times New Roman" w:eastAsia="Calibri" w:hAnsi="Times New Roman" w:cs="Times New Roman"/>
        </w:rPr>
        <w:t xml:space="preserve"> Center on the Northside</w:t>
      </w:r>
      <w:r w:rsidR="00C434D6">
        <w:rPr>
          <w:rFonts w:ascii="Times New Roman" w:eastAsia="Calibri" w:hAnsi="Times New Roman" w:cs="Times New Roman"/>
        </w:rPr>
        <w:t>.</w:t>
      </w:r>
    </w:p>
    <w:p w14:paraId="12A01123" w14:textId="21BE31E3" w:rsidR="00FA006E" w:rsidRDefault="00FA006E" w:rsidP="007B60D1">
      <w:pPr>
        <w:spacing w:after="0" w:line="240" w:lineRule="auto"/>
        <w:rPr>
          <w:rFonts w:ascii="Times New Roman" w:eastAsia="Calibri" w:hAnsi="Times New Roman" w:cs="Times New Roman"/>
        </w:rPr>
      </w:pPr>
    </w:p>
    <w:p w14:paraId="188C9C35" w14:textId="04507C22" w:rsidR="00FA006E" w:rsidRDefault="00FA006E"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Rick </w:t>
      </w:r>
      <w:proofErr w:type="spellStart"/>
      <w:r>
        <w:rPr>
          <w:rFonts w:ascii="Times New Roman" w:eastAsia="Calibri" w:hAnsi="Times New Roman" w:cs="Times New Roman"/>
        </w:rPr>
        <w:t>Mullaney</w:t>
      </w:r>
      <w:proofErr w:type="spellEnd"/>
      <w:r>
        <w:rPr>
          <w:rFonts w:ascii="Times New Roman" w:eastAsia="Calibri" w:hAnsi="Times New Roman" w:cs="Times New Roman"/>
        </w:rPr>
        <w:t xml:space="preserve"> asked the constitutional officers about the impact of changing technology on their operations. Clerk of the Courts </w:t>
      </w:r>
      <w:proofErr w:type="spellStart"/>
      <w:r>
        <w:rPr>
          <w:rFonts w:ascii="Times New Roman" w:eastAsia="Calibri" w:hAnsi="Times New Roman" w:cs="Times New Roman"/>
        </w:rPr>
        <w:t>Fussell</w:t>
      </w:r>
      <w:proofErr w:type="spellEnd"/>
      <w:r>
        <w:rPr>
          <w:rFonts w:ascii="Times New Roman" w:eastAsia="Calibri" w:hAnsi="Times New Roman" w:cs="Times New Roman"/>
        </w:rPr>
        <w:t xml:space="preserve"> said that his operation is often mandated to provide new technology by the state, </w:t>
      </w:r>
      <w:r w:rsidR="00B9277B">
        <w:rPr>
          <w:rFonts w:ascii="Times New Roman" w:eastAsia="Calibri" w:hAnsi="Times New Roman" w:cs="Times New Roman"/>
        </w:rPr>
        <w:t xml:space="preserve">frequently </w:t>
      </w:r>
      <w:r>
        <w:rPr>
          <w:rFonts w:ascii="Times New Roman" w:eastAsia="Calibri" w:hAnsi="Times New Roman" w:cs="Times New Roman"/>
        </w:rPr>
        <w:t>without funding.</w:t>
      </w:r>
      <w:r w:rsidR="001B1FA5">
        <w:rPr>
          <w:rFonts w:ascii="Times New Roman" w:eastAsia="Calibri" w:hAnsi="Times New Roman" w:cs="Times New Roman"/>
        </w:rPr>
        <w:t xml:space="preserve"> Computer security is extremely important and can be costly.</w:t>
      </w:r>
      <w:r w:rsidR="001A50D9">
        <w:rPr>
          <w:rFonts w:ascii="Times New Roman" w:eastAsia="Calibri" w:hAnsi="Times New Roman" w:cs="Times New Roman"/>
        </w:rPr>
        <w:t xml:space="preserve"> Mr. Phillips said that election operations have gone almost entirely electronic in the last decade, and that has produced a need for computer-savvy poll workers. Jerry Holla</w:t>
      </w:r>
      <w:r w:rsidR="00B9277B">
        <w:rPr>
          <w:rFonts w:ascii="Times New Roman" w:eastAsia="Calibri" w:hAnsi="Times New Roman" w:cs="Times New Roman"/>
        </w:rPr>
        <w:t>nd said that he has purchased a</w:t>
      </w:r>
      <w:r w:rsidR="00B9277B" w:rsidRPr="00B9277B">
        <w:t xml:space="preserve"> </w:t>
      </w:r>
      <w:r w:rsidR="00B9277B" w:rsidRPr="00B9277B">
        <w:rPr>
          <w:rFonts w:ascii="Times New Roman" w:eastAsia="Calibri" w:hAnsi="Times New Roman" w:cs="Times New Roman"/>
        </w:rPr>
        <w:t>new</w:t>
      </w:r>
      <w:r w:rsidR="001A50D9">
        <w:rPr>
          <w:rFonts w:ascii="Times New Roman" w:eastAsia="Calibri" w:hAnsi="Times New Roman" w:cs="Times New Roman"/>
        </w:rPr>
        <w:t xml:space="preserve"> optical recognition system that will be able to read deeds and capture information without the need for employees to enter the data manually. </w:t>
      </w:r>
      <w:r w:rsidR="00AB2B21">
        <w:rPr>
          <w:rFonts w:ascii="Times New Roman" w:eastAsia="Calibri" w:hAnsi="Times New Roman" w:cs="Times New Roman"/>
        </w:rPr>
        <w:t xml:space="preserve">Mr. </w:t>
      </w:r>
      <w:proofErr w:type="spellStart"/>
      <w:r w:rsidR="00AB2B21">
        <w:rPr>
          <w:rFonts w:ascii="Times New Roman" w:eastAsia="Calibri" w:hAnsi="Times New Roman" w:cs="Times New Roman"/>
        </w:rPr>
        <w:t>Fussell</w:t>
      </w:r>
      <w:proofErr w:type="spellEnd"/>
      <w:r w:rsidR="00AB2B21">
        <w:rPr>
          <w:rFonts w:ascii="Times New Roman" w:eastAsia="Calibri" w:hAnsi="Times New Roman" w:cs="Times New Roman"/>
        </w:rPr>
        <w:t xml:space="preserve"> said that some technology makes life easier for citizens and may make transactions more accurate, but doesn’t necessarily reduce the workload of the office. </w:t>
      </w:r>
    </w:p>
    <w:p w14:paraId="0D3D1EC6" w14:textId="7CD25836" w:rsidR="00EA1910" w:rsidRDefault="00EA1910" w:rsidP="007B60D1">
      <w:pPr>
        <w:spacing w:after="0" w:line="240" w:lineRule="auto"/>
        <w:rPr>
          <w:rFonts w:ascii="Times New Roman" w:eastAsia="Calibri" w:hAnsi="Times New Roman" w:cs="Times New Roman"/>
        </w:rPr>
      </w:pPr>
    </w:p>
    <w:p w14:paraId="2C8EF7FE" w14:textId="213B8B01" w:rsidR="00EA1910" w:rsidRDefault="00EA1910" w:rsidP="007B60D1">
      <w:pPr>
        <w:spacing w:after="0" w:line="240" w:lineRule="auto"/>
        <w:rPr>
          <w:rFonts w:ascii="Times New Roman" w:eastAsia="Calibri" w:hAnsi="Times New Roman" w:cs="Times New Roman"/>
        </w:rPr>
      </w:pPr>
      <w:r>
        <w:rPr>
          <w:rFonts w:ascii="Times New Roman" w:eastAsia="Calibri" w:hAnsi="Times New Roman" w:cs="Times New Roman"/>
        </w:rPr>
        <w:t>The former council members among the constitutional officers offered their perspectives on life on the council. They noted the importance of avoiding “groupthink” and feeling pressured to vote along with the majority if that’s not how you feel</w:t>
      </w:r>
      <w:r w:rsidR="00B9277B">
        <w:rPr>
          <w:rFonts w:ascii="Times New Roman" w:eastAsia="Calibri" w:hAnsi="Times New Roman" w:cs="Times New Roman"/>
        </w:rPr>
        <w:t xml:space="preserve"> about an issue</w:t>
      </w:r>
      <w:r>
        <w:rPr>
          <w:rFonts w:ascii="Times New Roman" w:eastAsia="Calibri" w:hAnsi="Times New Roman" w:cs="Times New Roman"/>
        </w:rPr>
        <w:t xml:space="preserve">. They urged collegiality and not taking </w:t>
      </w:r>
      <w:r w:rsidR="00B9277B">
        <w:rPr>
          <w:rFonts w:ascii="Times New Roman" w:eastAsia="Calibri" w:hAnsi="Times New Roman" w:cs="Times New Roman"/>
        </w:rPr>
        <w:t xml:space="preserve">policy </w:t>
      </w:r>
      <w:r>
        <w:rPr>
          <w:rFonts w:ascii="Times New Roman" w:eastAsia="Calibri" w:hAnsi="Times New Roman" w:cs="Times New Roman"/>
        </w:rPr>
        <w:t xml:space="preserve">disagreements personally. Also, council members are never off the </w:t>
      </w:r>
      <w:proofErr w:type="gramStart"/>
      <w:r>
        <w:rPr>
          <w:rFonts w:ascii="Times New Roman" w:eastAsia="Calibri" w:hAnsi="Times New Roman" w:cs="Times New Roman"/>
        </w:rPr>
        <w:t>clock,</w:t>
      </w:r>
      <w:proofErr w:type="gramEnd"/>
      <w:r>
        <w:rPr>
          <w:rFonts w:ascii="Times New Roman" w:eastAsia="Calibri" w:hAnsi="Times New Roman" w:cs="Times New Roman"/>
        </w:rPr>
        <w:t xml:space="preserve"> so be prepared to hear from constituents about their problems in every conceivable venue and at all times. </w:t>
      </w:r>
      <w:r w:rsidR="0045173E">
        <w:rPr>
          <w:rFonts w:ascii="Times New Roman" w:eastAsia="Calibri" w:hAnsi="Times New Roman" w:cs="Times New Roman"/>
        </w:rPr>
        <w:t>The importance of the executive council assistants was emphasized in making council members successful and serving the public.</w:t>
      </w:r>
    </w:p>
    <w:p w14:paraId="75B68988" w14:textId="76C71ED0" w:rsidR="006F4ABA" w:rsidRDefault="006F4ABA" w:rsidP="007B60D1">
      <w:pPr>
        <w:spacing w:after="0" w:line="240" w:lineRule="auto"/>
        <w:rPr>
          <w:rFonts w:ascii="Times New Roman" w:eastAsia="Calibri" w:hAnsi="Times New Roman" w:cs="Times New Roman"/>
        </w:rPr>
      </w:pPr>
    </w:p>
    <w:p w14:paraId="4FF60DDE" w14:textId="1B4C30CB" w:rsidR="006F4ABA" w:rsidRDefault="006F4ABA" w:rsidP="007B60D1">
      <w:pPr>
        <w:spacing w:after="0" w:line="240" w:lineRule="auto"/>
        <w:rPr>
          <w:rFonts w:ascii="Times New Roman" w:eastAsia="Calibri" w:hAnsi="Times New Roman" w:cs="Times New Roman"/>
        </w:rPr>
      </w:pPr>
      <w:r>
        <w:rPr>
          <w:rFonts w:ascii="Times New Roman" w:eastAsia="Calibri" w:hAnsi="Times New Roman" w:cs="Times New Roman"/>
        </w:rPr>
        <w:t>In response to a question from President Bowman about how redistricting affects sitting council members, Jerry Holland said that incumbents can be protected to some degree within the bounds of federal law. He said it is a complex process that involves give and take among the 14 district council members via dozens of map revisions. Sitting members continue to serve their existing dis</w:t>
      </w:r>
      <w:r w:rsidR="00B9277B">
        <w:rPr>
          <w:rFonts w:ascii="Times New Roman" w:eastAsia="Calibri" w:hAnsi="Times New Roman" w:cs="Times New Roman"/>
        </w:rPr>
        <w:t>tricts until the next election when the new districts take effect.</w:t>
      </w:r>
    </w:p>
    <w:p w14:paraId="025790DF" w14:textId="745D5C21" w:rsidR="00B4753C" w:rsidRDefault="00B4753C" w:rsidP="007B60D1">
      <w:pPr>
        <w:spacing w:after="0" w:line="240" w:lineRule="auto"/>
        <w:rPr>
          <w:rFonts w:ascii="Times New Roman" w:eastAsia="Calibri" w:hAnsi="Times New Roman" w:cs="Times New Roman"/>
        </w:rPr>
      </w:pPr>
    </w:p>
    <w:p w14:paraId="3CA442C5" w14:textId="43EEC63E" w:rsidR="00B4753C" w:rsidRDefault="00B4753C" w:rsidP="007B60D1">
      <w:pPr>
        <w:spacing w:after="0" w:line="240" w:lineRule="auto"/>
        <w:rPr>
          <w:rFonts w:ascii="Times New Roman" w:eastAsia="Calibri" w:hAnsi="Times New Roman" w:cs="Times New Roman"/>
        </w:rPr>
      </w:pPr>
      <w:r>
        <w:rPr>
          <w:rFonts w:ascii="Times New Roman" w:eastAsia="Calibri" w:hAnsi="Times New Roman" w:cs="Times New Roman"/>
        </w:rPr>
        <w:lastRenderedPageBreak/>
        <w:t>School Superintendent Diana Greene gave an overview of the district which has 200 schools and employs over 11,000 people in the sixth largest district in the state and 20</w:t>
      </w:r>
      <w:r w:rsidRPr="00B4753C">
        <w:rPr>
          <w:rFonts w:ascii="Times New Roman" w:eastAsia="Calibri" w:hAnsi="Times New Roman" w:cs="Times New Roman"/>
          <w:vertAlign w:val="superscript"/>
        </w:rPr>
        <w:t>th</w:t>
      </w:r>
      <w:r>
        <w:rPr>
          <w:rFonts w:ascii="Times New Roman" w:eastAsia="Calibri" w:hAnsi="Times New Roman" w:cs="Times New Roman"/>
        </w:rPr>
        <w:t xml:space="preserve"> largest in the nation. The district, with 128,000 students, is rated “B” overall by the state, with 87% of schools ranked as “A”, “B” or “C”. Last year the district saw its highest graduation rate ever at 85.1% (counting only students who graduated in 4 consecutive years after entering high school). Students who take longer than 4 years to graduate or who get a GED do not count as graduates. The district gets state funding (FEFP), federal funding (entitlement and discretionary in a variety of programs) and local </w:t>
      </w:r>
      <w:r w:rsidR="004F3F28">
        <w:rPr>
          <w:rFonts w:ascii="Times New Roman" w:eastAsia="Calibri" w:hAnsi="Times New Roman" w:cs="Times New Roman"/>
        </w:rPr>
        <w:t xml:space="preserve">tax funds </w:t>
      </w:r>
      <w:r>
        <w:rPr>
          <w:rFonts w:ascii="Times New Roman" w:eastAsia="Calibri" w:hAnsi="Times New Roman" w:cs="Times New Roman"/>
        </w:rPr>
        <w:t xml:space="preserve">(required local effort). The primary funding source is FEFP which multiplies FTEs (number of classes a student </w:t>
      </w:r>
      <w:r w:rsidR="004F3F28">
        <w:rPr>
          <w:rFonts w:ascii="Times New Roman" w:eastAsia="Calibri" w:hAnsi="Times New Roman" w:cs="Times New Roman"/>
        </w:rPr>
        <w:t>takes in mandated subjects</w:t>
      </w:r>
      <w:r>
        <w:rPr>
          <w:rFonts w:ascii="Times New Roman" w:eastAsia="Calibri" w:hAnsi="Times New Roman" w:cs="Times New Roman"/>
        </w:rPr>
        <w:t xml:space="preserve">) by the state </w:t>
      </w:r>
      <w:r w:rsidR="004D48AC">
        <w:rPr>
          <w:rFonts w:ascii="Times New Roman" w:eastAsia="Calibri" w:hAnsi="Times New Roman" w:cs="Times New Roman"/>
        </w:rPr>
        <w:t>base student allocation</w:t>
      </w:r>
      <w:r>
        <w:rPr>
          <w:rFonts w:ascii="Times New Roman" w:eastAsia="Calibri" w:hAnsi="Times New Roman" w:cs="Times New Roman"/>
        </w:rPr>
        <w:t>. The FTEs are calculated by the state during 3 weekly surveys throughout the school year</w:t>
      </w:r>
      <w:r w:rsidR="0067611D">
        <w:rPr>
          <w:rFonts w:ascii="Times New Roman" w:eastAsia="Calibri" w:hAnsi="Times New Roman" w:cs="Times New Roman"/>
        </w:rPr>
        <w:t xml:space="preserve">, and are paid in two halves </w:t>
      </w:r>
      <w:proofErr w:type="spellStart"/>
      <w:r w:rsidR="004F3F28">
        <w:rPr>
          <w:rFonts w:ascii="Times New Roman" w:eastAsia="Calibri" w:hAnsi="Times New Roman" w:cs="Times New Roman"/>
        </w:rPr>
        <w:t>ing</w:t>
      </w:r>
      <w:proofErr w:type="spellEnd"/>
      <w:r w:rsidR="0067611D">
        <w:rPr>
          <w:rFonts w:ascii="Times New Roman" w:eastAsia="Calibri" w:hAnsi="Times New Roman" w:cs="Times New Roman"/>
        </w:rPr>
        <w:t xml:space="preserve"> the fall and spring. </w:t>
      </w:r>
      <w:r w:rsidR="004D48AC">
        <w:rPr>
          <w:rFonts w:ascii="Times New Roman" w:eastAsia="Calibri" w:hAnsi="Times New Roman" w:cs="Times New Roman"/>
        </w:rPr>
        <w:t xml:space="preserve">Each grade level gets paid a different “program cost” per FTE, as do students in special programs (English as a Second Language, exceptional needs, etc.). </w:t>
      </w:r>
      <w:r w:rsidR="00B82FBB">
        <w:rPr>
          <w:rFonts w:ascii="Times New Roman" w:eastAsia="Calibri" w:hAnsi="Times New Roman" w:cs="Times New Roman"/>
        </w:rPr>
        <w:t xml:space="preserve">Last year the district got $949 million FEFP funding from the state. The Florida Lottery only produces about $5 per student for </w:t>
      </w:r>
      <w:r w:rsidR="004F3F28">
        <w:rPr>
          <w:rFonts w:ascii="Times New Roman" w:eastAsia="Calibri" w:hAnsi="Times New Roman" w:cs="Times New Roman"/>
        </w:rPr>
        <w:t xml:space="preserve">local </w:t>
      </w:r>
      <w:r w:rsidR="00B82FBB">
        <w:rPr>
          <w:rFonts w:ascii="Times New Roman" w:eastAsia="Calibri" w:hAnsi="Times New Roman" w:cs="Times New Roman"/>
        </w:rPr>
        <w:t xml:space="preserve">school districts, which DCPS gives to school advisory councils. The vast majority </w:t>
      </w:r>
      <w:r w:rsidR="004F3F28">
        <w:rPr>
          <w:rFonts w:ascii="Times New Roman" w:eastAsia="Calibri" w:hAnsi="Times New Roman" w:cs="Times New Roman"/>
        </w:rPr>
        <w:t xml:space="preserve">of revenue </w:t>
      </w:r>
      <w:r w:rsidR="00B82FBB">
        <w:rPr>
          <w:rFonts w:ascii="Times New Roman" w:eastAsia="Calibri" w:hAnsi="Times New Roman" w:cs="Times New Roman"/>
        </w:rPr>
        <w:t>goes to the Bright Futures college scholarship program.</w:t>
      </w:r>
    </w:p>
    <w:p w14:paraId="7C09FAEC" w14:textId="25EC27D9" w:rsidR="00E16286" w:rsidRDefault="00E16286" w:rsidP="007B60D1">
      <w:pPr>
        <w:spacing w:after="0" w:line="240" w:lineRule="auto"/>
        <w:rPr>
          <w:rFonts w:ascii="Times New Roman" w:eastAsia="Calibri" w:hAnsi="Times New Roman" w:cs="Times New Roman"/>
        </w:rPr>
      </w:pPr>
    </w:p>
    <w:p w14:paraId="6FC169E6" w14:textId="560454D6" w:rsidR="00E16286" w:rsidRDefault="00E16286" w:rsidP="007B60D1">
      <w:pPr>
        <w:spacing w:after="0" w:line="240" w:lineRule="auto"/>
        <w:rPr>
          <w:rFonts w:ascii="Times New Roman" w:eastAsia="Calibri" w:hAnsi="Times New Roman" w:cs="Times New Roman"/>
        </w:rPr>
      </w:pPr>
      <w:r>
        <w:rPr>
          <w:rFonts w:ascii="Times New Roman" w:eastAsia="Calibri" w:hAnsi="Times New Roman" w:cs="Times New Roman"/>
        </w:rPr>
        <w:t>The state sets the “required local effort” millage rate which cannot be raised or lowered, and is limited by the state to 1.5 mills for capital projects. The millage produced $268 million for required local effort, $99 million for capital outlay and $50 million for discretionary operating expenses.</w:t>
      </w:r>
      <w:r w:rsidR="002421DF">
        <w:rPr>
          <w:rFonts w:ascii="Times New Roman" w:eastAsia="Calibri" w:hAnsi="Times New Roman" w:cs="Times New Roman"/>
        </w:rPr>
        <w:t xml:space="preserve"> School boards have two ways to raise additional revenue – a half-cent sales tax for capital purposes for 15 years that must be approved by voters, and 1 mill of property taxes for operational purposes for a maximum of 4 years.</w:t>
      </w:r>
      <w:r w:rsidR="00136001">
        <w:rPr>
          <w:rFonts w:ascii="Times New Roman" w:eastAsia="Calibri" w:hAnsi="Times New Roman" w:cs="Times New Roman"/>
        </w:rPr>
        <w:t xml:space="preserve"> Ms. Greene described the variety of federal funding programs that support the district’s budget.</w:t>
      </w:r>
      <w:r w:rsidR="00CF1322">
        <w:rPr>
          <w:rFonts w:ascii="Times New Roman" w:eastAsia="Calibri" w:hAnsi="Times New Roman" w:cs="Times New Roman"/>
        </w:rPr>
        <w:t xml:space="preserve"> 41.22% of the district’s budget goes to salaries and benefits for instructional personnel. </w:t>
      </w:r>
    </w:p>
    <w:p w14:paraId="7F376BE8" w14:textId="0C339F24" w:rsidR="00CF1322" w:rsidRDefault="00CF1322" w:rsidP="007B60D1">
      <w:pPr>
        <w:spacing w:after="0" w:line="240" w:lineRule="auto"/>
        <w:rPr>
          <w:rFonts w:ascii="Times New Roman" w:eastAsia="Calibri" w:hAnsi="Times New Roman" w:cs="Times New Roman"/>
        </w:rPr>
      </w:pPr>
    </w:p>
    <w:p w14:paraId="336CE54C" w14:textId="7E094FD1" w:rsidR="00CF1322" w:rsidRDefault="007E6469" w:rsidP="007B60D1">
      <w:pPr>
        <w:spacing w:after="0" w:line="240" w:lineRule="auto"/>
        <w:rPr>
          <w:rFonts w:ascii="Times New Roman" w:eastAsia="Calibri" w:hAnsi="Times New Roman" w:cs="Times New Roman"/>
        </w:rPr>
      </w:pPr>
      <w:r>
        <w:rPr>
          <w:rFonts w:ascii="Times New Roman" w:eastAsia="Calibri" w:hAnsi="Times New Roman" w:cs="Times New Roman"/>
        </w:rPr>
        <w:t>Dr.</w:t>
      </w:r>
      <w:r w:rsidR="00CF1322">
        <w:rPr>
          <w:rFonts w:ascii="Times New Roman" w:eastAsia="Calibri" w:hAnsi="Times New Roman" w:cs="Times New Roman"/>
        </w:rPr>
        <w:t xml:space="preserve"> Greene said that large schools pay for small schools, but only to a limit. The district has huge facility needs for its many old schools. Some consolidation and replacement of schools is necessary to maximize the use of limited funding.</w:t>
      </w:r>
      <w:r w:rsidR="001C478A">
        <w:rPr>
          <w:rFonts w:ascii="Times New Roman" w:eastAsia="Calibri" w:hAnsi="Times New Roman" w:cs="Times New Roman"/>
        </w:rPr>
        <w:t xml:space="preserve"> In response to a question from Council Member-elect Salem about what is preventing school consolidation at present, Dr. Greene said that it’s because the schools that would gain students are in no better condition than the ones they would be leaving. Some consolidation is absolutely necessary, and some new schools are needed to replace outdated ones. </w:t>
      </w:r>
      <w:r>
        <w:rPr>
          <w:rFonts w:ascii="Times New Roman" w:eastAsia="Calibri" w:hAnsi="Times New Roman" w:cs="Times New Roman"/>
        </w:rPr>
        <w:t xml:space="preserve">Council Member-elect Boylan pointed out the need for comparative spending data from other large Florida school districts to determine if DCPS is being as efficient as it could be with the funding it gets. In response to a question from Council Member Pittman about the transportation impacts of closing schools, Dr. Greene said that would depend on an inspection of the walking path to the new school. The district spends $70 million a year on transportation and only gets 40% reimbursement from the state because much of the transportation is to magnet schools, which is voluntary on the part of the district. </w:t>
      </w:r>
      <w:r w:rsidR="00A83AB9">
        <w:rPr>
          <w:rFonts w:ascii="Times New Roman" w:eastAsia="Calibri" w:hAnsi="Times New Roman" w:cs="Times New Roman"/>
        </w:rPr>
        <w:t>Approximately 70% of the district</w:t>
      </w:r>
      <w:r w:rsidR="00DC1B90">
        <w:rPr>
          <w:rFonts w:ascii="Times New Roman" w:eastAsia="Calibri" w:hAnsi="Times New Roman" w:cs="Times New Roman"/>
        </w:rPr>
        <w:t>’s students fall under</w:t>
      </w:r>
      <w:r w:rsidR="00A83AB9">
        <w:rPr>
          <w:rFonts w:ascii="Times New Roman" w:eastAsia="Calibri" w:hAnsi="Times New Roman" w:cs="Times New Roman"/>
        </w:rPr>
        <w:t xml:space="preserve"> Title I and qualify for free or reduced lunches because of their poverty status. </w:t>
      </w:r>
      <w:r w:rsidR="007139B4">
        <w:rPr>
          <w:rFonts w:ascii="Times New Roman" w:eastAsia="Calibri" w:hAnsi="Times New Roman" w:cs="Times New Roman"/>
        </w:rPr>
        <w:t>Dr. Greene invited the council members to attend the school board’s meeting next Tuesday at which the proposed sales tax referendum will be extensively discussed</w:t>
      </w:r>
      <w:r w:rsidR="00EA1558">
        <w:rPr>
          <w:rFonts w:ascii="Times New Roman" w:eastAsia="Calibri" w:hAnsi="Times New Roman" w:cs="Times New Roman"/>
        </w:rPr>
        <w:t xml:space="preserve"> and offered to meet individually with any council member for a detailed explanation.</w:t>
      </w:r>
    </w:p>
    <w:p w14:paraId="50ED20E6" w14:textId="3413F06C" w:rsidR="00EA1558" w:rsidRDefault="00EA1558" w:rsidP="007B60D1">
      <w:pPr>
        <w:spacing w:after="0" w:line="240" w:lineRule="auto"/>
        <w:rPr>
          <w:rFonts w:ascii="Times New Roman" w:eastAsia="Calibri" w:hAnsi="Times New Roman" w:cs="Times New Roman"/>
        </w:rPr>
      </w:pPr>
    </w:p>
    <w:p w14:paraId="7BFB230B" w14:textId="02EB5EF7" w:rsidR="00EA1558" w:rsidRDefault="00EA1558" w:rsidP="007B60D1">
      <w:pPr>
        <w:spacing w:after="0" w:line="240" w:lineRule="auto"/>
        <w:rPr>
          <w:rFonts w:ascii="Times New Roman" w:eastAsia="Calibri" w:hAnsi="Times New Roman" w:cs="Times New Roman"/>
        </w:rPr>
      </w:pPr>
      <w:r>
        <w:rPr>
          <w:rFonts w:ascii="Times New Roman" w:eastAsia="Calibri" w:hAnsi="Times New Roman" w:cs="Times New Roman"/>
        </w:rPr>
        <w:t>In response to a question from Council Member-elect Boylan about the impact of technology on the future of education, Dr. Greene pointed ou</w:t>
      </w:r>
      <w:r w:rsidR="00104EDB">
        <w:rPr>
          <w:rFonts w:ascii="Times New Roman" w:eastAsia="Calibri" w:hAnsi="Times New Roman" w:cs="Times New Roman"/>
        </w:rPr>
        <w:t>t that the district’s online</w:t>
      </w:r>
      <w:r>
        <w:rPr>
          <w:rFonts w:ascii="Times New Roman" w:eastAsia="Calibri" w:hAnsi="Times New Roman" w:cs="Times New Roman"/>
        </w:rPr>
        <w:t xml:space="preserve"> </w:t>
      </w:r>
      <w:r w:rsidR="00104EDB">
        <w:rPr>
          <w:rFonts w:ascii="Times New Roman" w:eastAsia="Calibri" w:hAnsi="Times New Roman" w:cs="Times New Roman"/>
        </w:rPr>
        <w:t>school</w:t>
      </w:r>
      <w:r>
        <w:rPr>
          <w:rFonts w:ascii="Times New Roman" w:eastAsia="Calibri" w:hAnsi="Times New Roman" w:cs="Times New Roman"/>
        </w:rPr>
        <w:t xml:space="preserve"> is one of its major educational programs. The district spends enormous amounts just refreshing its current computer </w:t>
      </w:r>
      <w:proofErr w:type="gramStart"/>
      <w:r>
        <w:rPr>
          <w:rFonts w:ascii="Times New Roman" w:eastAsia="Calibri" w:hAnsi="Times New Roman" w:cs="Times New Roman"/>
        </w:rPr>
        <w:t>technology,</w:t>
      </w:r>
      <w:proofErr w:type="gramEnd"/>
      <w:r>
        <w:rPr>
          <w:rFonts w:ascii="Times New Roman" w:eastAsia="Calibri" w:hAnsi="Times New Roman" w:cs="Times New Roman"/>
        </w:rPr>
        <w:t xml:space="preserve"> and many of the older schools are not equipped or even able to incorporate wireless technologies.</w:t>
      </w:r>
      <w:r w:rsidR="00103989">
        <w:rPr>
          <w:rFonts w:ascii="Times New Roman" w:eastAsia="Calibri" w:hAnsi="Times New Roman" w:cs="Times New Roman"/>
        </w:rPr>
        <w:t xml:space="preserve"> She said that teacher retention is difficult because DCPS is the only urban school district in Northeast Florida and conditions in the surrounding counties are more attractive</w:t>
      </w:r>
      <w:r w:rsidR="00104EDB">
        <w:rPr>
          <w:rFonts w:ascii="Times New Roman" w:eastAsia="Calibri" w:hAnsi="Times New Roman" w:cs="Times New Roman"/>
        </w:rPr>
        <w:t xml:space="preserve"> to teachers</w:t>
      </w:r>
      <w:r w:rsidR="00103989">
        <w:rPr>
          <w:rFonts w:ascii="Times New Roman" w:eastAsia="Calibri" w:hAnsi="Times New Roman" w:cs="Times New Roman"/>
        </w:rPr>
        <w:t xml:space="preserve">. </w:t>
      </w:r>
      <w:r w:rsidR="00BD4849">
        <w:rPr>
          <w:rFonts w:ascii="Times New Roman" w:eastAsia="Calibri" w:hAnsi="Times New Roman" w:cs="Times New Roman"/>
        </w:rPr>
        <w:t xml:space="preserve">Next year the district will begin bringing in retired teachers to be </w:t>
      </w:r>
      <w:r w:rsidR="00104EDB">
        <w:rPr>
          <w:rFonts w:ascii="Times New Roman" w:eastAsia="Calibri" w:hAnsi="Times New Roman" w:cs="Times New Roman"/>
        </w:rPr>
        <w:t>one-on-one mentors and partners with new teachers.</w:t>
      </w:r>
    </w:p>
    <w:p w14:paraId="60D718C3" w14:textId="36DDCE47" w:rsidR="001C166C" w:rsidRDefault="001C166C" w:rsidP="007B60D1">
      <w:pPr>
        <w:spacing w:after="0" w:line="240" w:lineRule="auto"/>
        <w:rPr>
          <w:rFonts w:ascii="Times New Roman" w:eastAsia="Calibri" w:hAnsi="Times New Roman" w:cs="Times New Roman"/>
        </w:rPr>
      </w:pPr>
    </w:p>
    <w:p w14:paraId="763F40AC" w14:textId="2230DE0F" w:rsidR="001C166C" w:rsidRDefault="00DD7B41"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President Bowman thanked Mr. </w:t>
      </w:r>
      <w:proofErr w:type="spellStart"/>
      <w:r>
        <w:rPr>
          <w:rFonts w:ascii="Times New Roman" w:eastAsia="Calibri" w:hAnsi="Times New Roman" w:cs="Times New Roman"/>
        </w:rPr>
        <w:t>Mullaney</w:t>
      </w:r>
      <w:proofErr w:type="spellEnd"/>
      <w:r>
        <w:rPr>
          <w:rFonts w:ascii="Times New Roman" w:eastAsia="Calibri" w:hAnsi="Times New Roman" w:cs="Times New Roman"/>
        </w:rPr>
        <w:t xml:space="preserve"> and the Public Policy Institute and Council Secretary/Director Cheryl Brown for hosting and organizing the event. He found the event extremely valuable and hoped that the incoming members learned some valuable lessons. He urged the members to uphold high ethical </w:t>
      </w:r>
      <w:r>
        <w:rPr>
          <w:rFonts w:ascii="Times New Roman" w:eastAsia="Calibri" w:hAnsi="Times New Roman" w:cs="Times New Roman"/>
        </w:rPr>
        <w:lastRenderedPageBreak/>
        <w:t xml:space="preserve">standards and to exercise their judgement wisely. He </w:t>
      </w:r>
      <w:r w:rsidR="005040FE">
        <w:rPr>
          <w:rFonts w:ascii="Times New Roman" w:eastAsia="Calibri" w:hAnsi="Times New Roman" w:cs="Times New Roman"/>
        </w:rPr>
        <w:t>descri</w:t>
      </w:r>
      <w:r w:rsidR="00104EDB">
        <w:rPr>
          <w:rFonts w:ascii="Times New Roman" w:eastAsia="Calibri" w:hAnsi="Times New Roman" w:cs="Times New Roman"/>
        </w:rPr>
        <w:t>bed</w:t>
      </w:r>
      <w:r>
        <w:rPr>
          <w:rFonts w:ascii="Times New Roman" w:eastAsia="Calibri" w:hAnsi="Times New Roman" w:cs="Times New Roman"/>
        </w:rPr>
        <w:t xml:space="preserve"> the importance of the Executive Council Assistants in representing the individual member and the Council as a whole. He also noted that he consults several former council members who act as mentors to discuss issues and offer advice. </w:t>
      </w:r>
      <w:r w:rsidR="00F47CF0">
        <w:rPr>
          <w:rFonts w:ascii="Times New Roman" w:eastAsia="Calibri" w:hAnsi="Times New Roman" w:cs="Times New Roman"/>
        </w:rPr>
        <w:t xml:space="preserve">He recommended scheduling occasional </w:t>
      </w:r>
      <w:r w:rsidR="00104EDB">
        <w:rPr>
          <w:rFonts w:ascii="Times New Roman" w:eastAsia="Calibri" w:hAnsi="Times New Roman" w:cs="Times New Roman"/>
        </w:rPr>
        <w:t xml:space="preserve">individual </w:t>
      </w:r>
      <w:r w:rsidR="00F47CF0">
        <w:rPr>
          <w:rFonts w:ascii="Times New Roman" w:eastAsia="Calibri" w:hAnsi="Times New Roman" w:cs="Times New Roman"/>
        </w:rPr>
        <w:t>meetings with Mayor Curry to discuss important issues and share perspectives. Mr. Bowman also recommended occasional use of noticed meetings on particular topics for general conversation among interested council members</w:t>
      </w:r>
      <w:r w:rsidR="00ED2962">
        <w:rPr>
          <w:rFonts w:ascii="Times New Roman" w:eastAsia="Calibri" w:hAnsi="Times New Roman" w:cs="Times New Roman"/>
        </w:rPr>
        <w:t xml:space="preserve"> just to share ideas.</w:t>
      </w:r>
      <w:r w:rsidR="00B11E49">
        <w:rPr>
          <w:rFonts w:ascii="Times New Roman" w:eastAsia="Calibri" w:hAnsi="Times New Roman" w:cs="Times New Roman"/>
        </w:rPr>
        <w:t xml:space="preserve"> He urged the members to remember and adhere to the ethics rules discussed earlier in the week and to retain all communications as public records. </w:t>
      </w:r>
    </w:p>
    <w:p w14:paraId="677F5012" w14:textId="1A2F9DF4" w:rsidR="00B66019" w:rsidRDefault="00B66019" w:rsidP="007B60D1">
      <w:pPr>
        <w:spacing w:after="0" w:line="240" w:lineRule="auto"/>
        <w:rPr>
          <w:rFonts w:ascii="Times New Roman" w:eastAsia="Calibri" w:hAnsi="Times New Roman" w:cs="Times New Roman"/>
        </w:rPr>
      </w:pPr>
    </w:p>
    <w:p w14:paraId="617A143F" w14:textId="6A37960D" w:rsidR="007807E4" w:rsidRP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adjourned:</w:t>
      </w:r>
      <w:r w:rsidR="00FA325F">
        <w:rPr>
          <w:rFonts w:ascii="Times New Roman" w:eastAsia="Calibri" w:hAnsi="Times New Roman" w:cs="Times New Roman"/>
        </w:rPr>
        <w:t xml:space="preserve"> </w:t>
      </w:r>
      <w:r w:rsidR="001C166C">
        <w:rPr>
          <w:rFonts w:ascii="Times New Roman" w:eastAsia="Calibri" w:hAnsi="Times New Roman" w:cs="Times New Roman"/>
        </w:rPr>
        <w:t>3</w:t>
      </w:r>
      <w:r>
        <w:rPr>
          <w:rFonts w:ascii="Times New Roman" w:eastAsia="Calibri" w:hAnsi="Times New Roman" w:cs="Times New Roman"/>
        </w:rPr>
        <w:t>:</w:t>
      </w:r>
      <w:r w:rsidR="00B55770">
        <w:rPr>
          <w:rFonts w:ascii="Times New Roman" w:eastAsia="Calibri" w:hAnsi="Times New Roman" w:cs="Times New Roman"/>
        </w:rPr>
        <w:t>35</w:t>
      </w:r>
      <w:r w:rsidRPr="007807E4">
        <w:rPr>
          <w:rFonts w:ascii="Times New Roman" w:eastAsia="Calibri" w:hAnsi="Times New Roman" w:cs="Times New Roman"/>
        </w:rPr>
        <w:t xml:space="preserve"> p.m.</w:t>
      </w:r>
    </w:p>
    <w:p w14:paraId="2367AE6C" w14:textId="77777777" w:rsidR="007807E4" w:rsidRPr="007807E4" w:rsidRDefault="007807E4" w:rsidP="007807E4">
      <w:pPr>
        <w:spacing w:after="0" w:line="240" w:lineRule="auto"/>
        <w:rPr>
          <w:rFonts w:ascii="Times New Roman" w:eastAsia="Calibri" w:hAnsi="Times New Roman" w:cs="Times New Roman"/>
        </w:rPr>
      </w:pPr>
    </w:p>
    <w:p w14:paraId="5B9B3089" w14:textId="00A5389A"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rPr>
        <w:t>Minutes:</w:t>
      </w:r>
      <w:r w:rsidR="008671F1">
        <w:rPr>
          <w:rFonts w:ascii="Times New Roman" w:eastAsia="Calibri" w:hAnsi="Times New Roman" w:cs="Times New Roman"/>
        </w:rPr>
        <w:t xml:space="preserve">  </w:t>
      </w:r>
      <w:r w:rsidR="00E67C06">
        <w:rPr>
          <w:rFonts w:ascii="Times New Roman" w:eastAsia="Calibri" w:hAnsi="Times New Roman" w:cs="Times New Roman"/>
        </w:rPr>
        <w:t xml:space="preserve">Jeff </w:t>
      </w:r>
      <w:r w:rsidR="00442B83">
        <w:rPr>
          <w:rFonts w:ascii="Times New Roman" w:eastAsia="Calibri" w:hAnsi="Times New Roman" w:cs="Times New Roman"/>
        </w:rPr>
        <w:t>Clements</w:t>
      </w:r>
      <w:r w:rsidRPr="007807E4">
        <w:rPr>
          <w:rFonts w:ascii="Times New Roman" w:eastAsia="Calibri" w:hAnsi="Times New Roman" w:cs="Times New Roman"/>
        </w:rPr>
        <w:t>, Council Research Division</w:t>
      </w:r>
    </w:p>
    <w:p w14:paraId="3D1ADB01" w14:textId="38638AB0" w:rsidR="007807E4" w:rsidRDefault="00E67C06" w:rsidP="007807E4">
      <w:pPr>
        <w:spacing w:after="0" w:line="240" w:lineRule="auto"/>
        <w:rPr>
          <w:rFonts w:ascii="Times New Roman" w:eastAsia="Calibri" w:hAnsi="Times New Roman" w:cs="Times New Roman"/>
        </w:rPr>
      </w:pPr>
      <w:r>
        <w:rPr>
          <w:rFonts w:ascii="Times New Roman" w:eastAsia="Calibri" w:hAnsi="Times New Roman" w:cs="Times New Roman"/>
        </w:rPr>
        <w:t>7</w:t>
      </w:r>
      <w:r w:rsidR="007807E4" w:rsidRPr="007807E4">
        <w:rPr>
          <w:rFonts w:ascii="Times New Roman" w:eastAsia="Calibri" w:hAnsi="Times New Roman" w:cs="Times New Roman"/>
        </w:rPr>
        <w:t>.</w:t>
      </w:r>
      <w:r w:rsidR="006621E1">
        <w:rPr>
          <w:rFonts w:ascii="Times New Roman" w:eastAsia="Calibri" w:hAnsi="Times New Roman" w:cs="Times New Roman"/>
        </w:rPr>
        <w:t>1</w:t>
      </w:r>
      <w:r>
        <w:rPr>
          <w:rFonts w:ascii="Times New Roman" w:eastAsia="Calibri" w:hAnsi="Times New Roman" w:cs="Times New Roman"/>
        </w:rPr>
        <w:t>6</w:t>
      </w:r>
      <w:r w:rsidR="007807E4" w:rsidRPr="007807E4">
        <w:rPr>
          <w:rFonts w:ascii="Times New Roman" w:eastAsia="Calibri" w:hAnsi="Times New Roman" w:cs="Times New Roman"/>
        </w:rPr>
        <w:t>.1</w:t>
      </w:r>
      <w:r w:rsidR="00F55333">
        <w:rPr>
          <w:rFonts w:ascii="Times New Roman" w:eastAsia="Calibri" w:hAnsi="Times New Roman" w:cs="Times New Roman"/>
        </w:rPr>
        <w:t>9</w:t>
      </w:r>
      <w:r w:rsidR="007807E4" w:rsidRPr="007807E4">
        <w:rPr>
          <w:rFonts w:ascii="Times New Roman" w:eastAsia="Calibri" w:hAnsi="Times New Roman" w:cs="Times New Roman"/>
        </w:rPr>
        <w:t xml:space="preserve">     Posted </w:t>
      </w:r>
      <w:r>
        <w:rPr>
          <w:rFonts w:ascii="Times New Roman" w:eastAsia="Calibri" w:hAnsi="Times New Roman" w:cs="Times New Roman"/>
        </w:rPr>
        <w:t>9</w:t>
      </w:r>
      <w:r w:rsidR="007807E4" w:rsidRPr="007807E4">
        <w:rPr>
          <w:rFonts w:ascii="Times New Roman" w:eastAsia="Calibri" w:hAnsi="Times New Roman" w:cs="Times New Roman"/>
        </w:rPr>
        <w:t>:</w:t>
      </w:r>
      <w:r w:rsidR="008F33BA">
        <w:rPr>
          <w:rFonts w:ascii="Times New Roman" w:eastAsia="Calibri" w:hAnsi="Times New Roman" w:cs="Times New Roman"/>
        </w:rPr>
        <w:t>0</w:t>
      </w:r>
      <w:r w:rsidR="007807E4" w:rsidRPr="007807E4">
        <w:rPr>
          <w:rFonts w:ascii="Times New Roman" w:eastAsia="Calibri" w:hAnsi="Times New Roman" w:cs="Times New Roman"/>
        </w:rPr>
        <w:t xml:space="preserve">0 </w:t>
      </w:r>
      <w:r>
        <w:rPr>
          <w:rFonts w:ascii="Times New Roman" w:eastAsia="Calibri" w:hAnsi="Times New Roman" w:cs="Times New Roman"/>
        </w:rPr>
        <w:t>a</w:t>
      </w:r>
      <w:r w:rsidR="007807E4" w:rsidRPr="007807E4">
        <w:rPr>
          <w:rFonts w:ascii="Times New Roman" w:eastAsia="Calibri" w:hAnsi="Times New Roman" w:cs="Times New Roman"/>
        </w:rPr>
        <w:t>.m.</w:t>
      </w:r>
    </w:p>
    <w:p w14:paraId="4A5087B6" w14:textId="77777777" w:rsidR="00554600" w:rsidRPr="007807E4" w:rsidRDefault="00554600" w:rsidP="007807E4">
      <w:pPr>
        <w:spacing w:after="0" w:line="240" w:lineRule="auto"/>
        <w:rPr>
          <w:rFonts w:ascii="Times New Roman" w:eastAsia="Calibri" w:hAnsi="Times New Roman" w:cs="Times New Roman"/>
        </w:rPr>
      </w:pPr>
    </w:p>
    <w:p w14:paraId="0E731C80" w14:textId="32CE9902" w:rsidR="00FA325F" w:rsidRDefault="00512186" w:rsidP="00CA4B9C">
      <w:pPr>
        <w:spacing w:after="0" w:line="240" w:lineRule="auto"/>
        <w:rPr>
          <w:rFonts w:ascii="Times New Roman" w:eastAsia="Calibri" w:hAnsi="Times New Roman" w:cs="Times New Roman"/>
        </w:rPr>
      </w:pPr>
      <w:r>
        <w:rPr>
          <w:rFonts w:ascii="Times New Roman" w:eastAsia="Calibri" w:hAnsi="Times New Roman" w:cs="Times New Roman"/>
        </w:rPr>
        <w:t>Tape</w:t>
      </w:r>
      <w:r w:rsidR="007807E4" w:rsidRPr="007807E4">
        <w:rPr>
          <w:rFonts w:ascii="Times New Roman" w:eastAsia="Calibri" w:hAnsi="Times New Roman" w:cs="Times New Roman"/>
        </w:rPr>
        <w:t>:</w:t>
      </w:r>
      <w:r w:rsidR="007807E4" w:rsidRPr="007807E4">
        <w:rPr>
          <w:rFonts w:ascii="Times New Roman" w:eastAsia="Calibri" w:hAnsi="Times New Roman" w:cs="Times New Roman"/>
        </w:rPr>
        <w:tab/>
        <w:t xml:space="preserve">City Council </w:t>
      </w:r>
      <w:r w:rsidR="00442B83">
        <w:rPr>
          <w:rFonts w:ascii="Times New Roman" w:eastAsia="Calibri" w:hAnsi="Times New Roman" w:cs="Times New Roman"/>
        </w:rPr>
        <w:t>Orientation Program</w:t>
      </w:r>
      <w:r w:rsidR="007807E4" w:rsidRPr="007807E4">
        <w:rPr>
          <w:rFonts w:ascii="Times New Roman" w:eastAsia="Calibri" w:hAnsi="Times New Roman" w:cs="Times New Roman"/>
        </w:rPr>
        <w:t xml:space="preserve"> </w:t>
      </w:r>
      <w:r w:rsidR="00442B83">
        <w:rPr>
          <w:rFonts w:ascii="Times New Roman" w:eastAsia="Calibri" w:hAnsi="Times New Roman" w:cs="Times New Roman"/>
        </w:rPr>
        <w:t>6</w:t>
      </w:r>
      <w:r w:rsidR="00FA325F">
        <w:rPr>
          <w:rFonts w:ascii="Times New Roman" w:eastAsia="Calibri" w:hAnsi="Times New Roman" w:cs="Times New Roman"/>
        </w:rPr>
        <w:t>.</w:t>
      </w:r>
      <w:r w:rsidR="006621E1">
        <w:rPr>
          <w:rFonts w:ascii="Times New Roman" w:eastAsia="Calibri" w:hAnsi="Times New Roman" w:cs="Times New Roman"/>
        </w:rPr>
        <w:t>7</w:t>
      </w:r>
      <w:r w:rsidR="00FA325F">
        <w:rPr>
          <w:rFonts w:ascii="Times New Roman" w:eastAsia="Calibri" w:hAnsi="Times New Roman" w:cs="Times New Roman"/>
        </w:rPr>
        <w:t>.19</w:t>
      </w:r>
      <w:r w:rsidR="00A324D7">
        <w:rPr>
          <w:rFonts w:ascii="Times New Roman" w:eastAsia="Calibri" w:hAnsi="Times New Roman" w:cs="Times New Roman"/>
        </w:rPr>
        <w:t xml:space="preserve"> – Legislative Services Division</w:t>
      </w:r>
    </w:p>
    <w:p w14:paraId="67AD5356" w14:textId="77777777" w:rsidR="00554600" w:rsidRPr="00CA4B9C" w:rsidRDefault="00554600" w:rsidP="00CA4B9C">
      <w:pPr>
        <w:spacing w:after="0" w:line="240" w:lineRule="auto"/>
        <w:rPr>
          <w:rFonts w:ascii="Times New Roman" w:eastAsia="Calibri" w:hAnsi="Times New Roman" w:cs="Times New Roman"/>
        </w:rPr>
      </w:pPr>
    </w:p>
    <w:sectPr w:rsidR="00554600" w:rsidRPr="00CA4B9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F4D4A" w14:textId="77777777" w:rsidR="000939F0" w:rsidRDefault="000939F0" w:rsidP="009F79F3">
      <w:pPr>
        <w:spacing w:after="0" w:line="240" w:lineRule="auto"/>
      </w:pPr>
      <w:r>
        <w:separator/>
      </w:r>
    </w:p>
  </w:endnote>
  <w:endnote w:type="continuationSeparator" w:id="0">
    <w:p w14:paraId="5F1CB9B5" w14:textId="77777777" w:rsidR="000939F0" w:rsidRDefault="000939F0" w:rsidP="009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277174"/>
      <w:docPartObj>
        <w:docPartGallery w:val="Page Numbers (Bottom of Page)"/>
        <w:docPartUnique/>
      </w:docPartObj>
    </w:sdtPr>
    <w:sdtEndPr>
      <w:rPr>
        <w:noProof/>
      </w:rPr>
    </w:sdtEndPr>
    <w:sdtContent>
      <w:p w14:paraId="51A184CD" w14:textId="77777777" w:rsidR="000939F0" w:rsidRDefault="000939F0">
        <w:pPr>
          <w:pStyle w:val="Footer"/>
          <w:jc w:val="center"/>
        </w:pPr>
        <w:r>
          <w:fldChar w:fldCharType="begin"/>
        </w:r>
        <w:r>
          <w:instrText xml:space="preserve"> PAGE   \* MERGEFORMAT </w:instrText>
        </w:r>
        <w:r>
          <w:fldChar w:fldCharType="separate"/>
        </w:r>
        <w:r w:rsidR="00A264AE">
          <w:rPr>
            <w:noProof/>
          </w:rPr>
          <w:t>1</w:t>
        </w:r>
        <w:r>
          <w:rPr>
            <w:noProof/>
          </w:rPr>
          <w:fldChar w:fldCharType="end"/>
        </w:r>
      </w:p>
    </w:sdtContent>
  </w:sdt>
  <w:p w14:paraId="3C709DB1" w14:textId="77777777" w:rsidR="000939F0" w:rsidRDefault="000939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43508" w14:textId="77777777" w:rsidR="000939F0" w:rsidRDefault="000939F0" w:rsidP="009F79F3">
      <w:pPr>
        <w:spacing w:after="0" w:line="240" w:lineRule="auto"/>
      </w:pPr>
      <w:r>
        <w:separator/>
      </w:r>
    </w:p>
  </w:footnote>
  <w:footnote w:type="continuationSeparator" w:id="0">
    <w:p w14:paraId="10DFC421" w14:textId="77777777" w:rsidR="000939F0" w:rsidRDefault="000939F0" w:rsidP="009F79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E4"/>
    <w:rsid w:val="00005220"/>
    <w:rsid w:val="00023074"/>
    <w:rsid w:val="00031FEE"/>
    <w:rsid w:val="00032EEF"/>
    <w:rsid w:val="000378EE"/>
    <w:rsid w:val="00045676"/>
    <w:rsid w:val="00051D44"/>
    <w:rsid w:val="000527CA"/>
    <w:rsid w:val="000600C6"/>
    <w:rsid w:val="00066A87"/>
    <w:rsid w:val="000674D9"/>
    <w:rsid w:val="000722E9"/>
    <w:rsid w:val="000756F9"/>
    <w:rsid w:val="00075D5A"/>
    <w:rsid w:val="0008733B"/>
    <w:rsid w:val="00093272"/>
    <w:rsid w:val="000939F0"/>
    <w:rsid w:val="00094029"/>
    <w:rsid w:val="00095238"/>
    <w:rsid w:val="00095C89"/>
    <w:rsid w:val="000A181B"/>
    <w:rsid w:val="000C02EB"/>
    <w:rsid w:val="000C1373"/>
    <w:rsid w:val="000C782E"/>
    <w:rsid w:val="000F1500"/>
    <w:rsid w:val="000F2D54"/>
    <w:rsid w:val="000F30D8"/>
    <w:rsid w:val="00102184"/>
    <w:rsid w:val="0010324C"/>
    <w:rsid w:val="00103989"/>
    <w:rsid w:val="00104ADB"/>
    <w:rsid w:val="00104EDB"/>
    <w:rsid w:val="00133EC0"/>
    <w:rsid w:val="00134200"/>
    <w:rsid w:val="00135E10"/>
    <w:rsid w:val="00136001"/>
    <w:rsid w:val="00141908"/>
    <w:rsid w:val="001438AA"/>
    <w:rsid w:val="00152C3B"/>
    <w:rsid w:val="00164B52"/>
    <w:rsid w:val="001712C7"/>
    <w:rsid w:val="001749F1"/>
    <w:rsid w:val="00181EF4"/>
    <w:rsid w:val="0018220A"/>
    <w:rsid w:val="00191E07"/>
    <w:rsid w:val="001A50D9"/>
    <w:rsid w:val="001A692B"/>
    <w:rsid w:val="001A78C2"/>
    <w:rsid w:val="001B0D49"/>
    <w:rsid w:val="001B1FA5"/>
    <w:rsid w:val="001B276F"/>
    <w:rsid w:val="001C166C"/>
    <w:rsid w:val="001C478A"/>
    <w:rsid w:val="001D45C1"/>
    <w:rsid w:val="001D7C58"/>
    <w:rsid w:val="001E76A8"/>
    <w:rsid w:val="001F4D1E"/>
    <w:rsid w:val="001F579C"/>
    <w:rsid w:val="00200A55"/>
    <w:rsid w:val="00204FAE"/>
    <w:rsid w:val="00207910"/>
    <w:rsid w:val="00213C4A"/>
    <w:rsid w:val="00216FE3"/>
    <w:rsid w:val="0022559B"/>
    <w:rsid w:val="00240722"/>
    <w:rsid w:val="002421DF"/>
    <w:rsid w:val="002571B5"/>
    <w:rsid w:val="0027364D"/>
    <w:rsid w:val="00273B44"/>
    <w:rsid w:val="00280D73"/>
    <w:rsid w:val="002862FD"/>
    <w:rsid w:val="0028673F"/>
    <w:rsid w:val="002905AA"/>
    <w:rsid w:val="00295BF6"/>
    <w:rsid w:val="00296B0D"/>
    <w:rsid w:val="002B42B7"/>
    <w:rsid w:val="002B611E"/>
    <w:rsid w:val="002C339A"/>
    <w:rsid w:val="002E0AB2"/>
    <w:rsid w:val="002E2102"/>
    <w:rsid w:val="002E35A8"/>
    <w:rsid w:val="002F1C47"/>
    <w:rsid w:val="002F39EE"/>
    <w:rsid w:val="00326837"/>
    <w:rsid w:val="003311AC"/>
    <w:rsid w:val="0034603A"/>
    <w:rsid w:val="00353622"/>
    <w:rsid w:val="0035614D"/>
    <w:rsid w:val="00356683"/>
    <w:rsid w:val="0036755F"/>
    <w:rsid w:val="00371762"/>
    <w:rsid w:val="00371CF2"/>
    <w:rsid w:val="00397730"/>
    <w:rsid w:val="003A49CC"/>
    <w:rsid w:val="003B42EE"/>
    <w:rsid w:val="003C29DB"/>
    <w:rsid w:val="003C36BF"/>
    <w:rsid w:val="003C5B65"/>
    <w:rsid w:val="003D3E64"/>
    <w:rsid w:val="003D4869"/>
    <w:rsid w:val="003E1B90"/>
    <w:rsid w:val="003F5540"/>
    <w:rsid w:val="00402D2C"/>
    <w:rsid w:val="00432998"/>
    <w:rsid w:val="00434489"/>
    <w:rsid w:val="004400C2"/>
    <w:rsid w:val="00442B83"/>
    <w:rsid w:val="00446834"/>
    <w:rsid w:val="0045173E"/>
    <w:rsid w:val="004644FF"/>
    <w:rsid w:val="00476F39"/>
    <w:rsid w:val="0048338E"/>
    <w:rsid w:val="004868EE"/>
    <w:rsid w:val="004C051D"/>
    <w:rsid w:val="004C09EF"/>
    <w:rsid w:val="004C54DC"/>
    <w:rsid w:val="004D48AC"/>
    <w:rsid w:val="004E219A"/>
    <w:rsid w:val="004E7242"/>
    <w:rsid w:val="004F0DF4"/>
    <w:rsid w:val="004F24B5"/>
    <w:rsid w:val="004F2E21"/>
    <w:rsid w:val="004F3F28"/>
    <w:rsid w:val="004F48CA"/>
    <w:rsid w:val="005040FE"/>
    <w:rsid w:val="00512186"/>
    <w:rsid w:val="00515070"/>
    <w:rsid w:val="00516105"/>
    <w:rsid w:val="00526E63"/>
    <w:rsid w:val="00544717"/>
    <w:rsid w:val="00550EC9"/>
    <w:rsid w:val="00554600"/>
    <w:rsid w:val="00557D29"/>
    <w:rsid w:val="00562B6E"/>
    <w:rsid w:val="00562BAB"/>
    <w:rsid w:val="00571D68"/>
    <w:rsid w:val="00580527"/>
    <w:rsid w:val="00580A48"/>
    <w:rsid w:val="005814B1"/>
    <w:rsid w:val="00584A52"/>
    <w:rsid w:val="00585508"/>
    <w:rsid w:val="005A2521"/>
    <w:rsid w:val="005A37C6"/>
    <w:rsid w:val="005A485B"/>
    <w:rsid w:val="005B0FE6"/>
    <w:rsid w:val="005B7966"/>
    <w:rsid w:val="005C4F76"/>
    <w:rsid w:val="005F172D"/>
    <w:rsid w:val="005F35F5"/>
    <w:rsid w:val="005F4A7A"/>
    <w:rsid w:val="00632FFE"/>
    <w:rsid w:val="00635932"/>
    <w:rsid w:val="006367CB"/>
    <w:rsid w:val="00652272"/>
    <w:rsid w:val="006576DF"/>
    <w:rsid w:val="00657AB6"/>
    <w:rsid w:val="00657D58"/>
    <w:rsid w:val="006621E1"/>
    <w:rsid w:val="0066408F"/>
    <w:rsid w:val="0066431B"/>
    <w:rsid w:val="00665ED2"/>
    <w:rsid w:val="00667BAD"/>
    <w:rsid w:val="0067611D"/>
    <w:rsid w:val="00677243"/>
    <w:rsid w:val="00685596"/>
    <w:rsid w:val="00685FF5"/>
    <w:rsid w:val="006862DE"/>
    <w:rsid w:val="00690C52"/>
    <w:rsid w:val="00692EBB"/>
    <w:rsid w:val="006A02B4"/>
    <w:rsid w:val="006A6B90"/>
    <w:rsid w:val="006B463A"/>
    <w:rsid w:val="006C367B"/>
    <w:rsid w:val="006C54D7"/>
    <w:rsid w:val="006F10CF"/>
    <w:rsid w:val="006F1553"/>
    <w:rsid w:val="006F4ABA"/>
    <w:rsid w:val="006F7A78"/>
    <w:rsid w:val="00701824"/>
    <w:rsid w:val="007043D9"/>
    <w:rsid w:val="007139B4"/>
    <w:rsid w:val="00716D89"/>
    <w:rsid w:val="0072505C"/>
    <w:rsid w:val="00730702"/>
    <w:rsid w:val="0074008C"/>
    <w:rsid w:val="007403C4"/>
    <w:rsid w:val="00754943"/>
    <w:rsid w:val="007561CD"/>
    <w:rsid w:val="0075673B"/>
    <w:rsid w:val="007646F5"/>
    <w:rsid w:val="0076624B"/>
    <w:rsid w:val="00780649"/>
    <w:rsid w:val="007807E4"/>
    <w:rsid w:val="00786A48"/>
    <w:rsid w:val="00787B54"/>
    <w:rsid w:val="0079010A"/>
    <w:rsid w:val="00790970"/>
    <w:rsid w:val="00797BD2"/>
    <w:rsid w:val="007A1678"/>
    <w:rsid w:val="007A5F6F"/>
    <w:rsid w:val="007B13AD"/>
    <w:rsid w:val="007B60D1"/>
    <w:rsid w:val="007C15DC"/>
    <w:rsid w:val="007D7F70"/>
    <w:rsid w:val="007E6469"/>
    <w:rsid w:val="007F17F5"/>
    <w:rsid w:val="007F319E"/>
    <w:rsid w:val="007F4A8B"/>
    <w:rsid w:val="007F55BB"/>
    <w:rsid w:val="007F754C"/>
    <w:rsid w:val="00807921"/>
    <w:rsid w:val="0082632D"/>
    <w:rsid w:val="0082684E"/>
    <w:rsid w:val="00837691"/>
    <w:rsid w:val="00845925"/>
    <w:rsid w:val="008543B9"/>
    <w:rsid w:val="00862CDA"/>
    <w:rsid w:val="008671F1"/>
    <w:rsid w:val="00873C7F"/>
    <w:rsid w:val="00887E59"/>
    <w:rsid w:val="00891C0E"/>
    <w:rsid w:val="00892CCA"/>
    <w:rsid w:val="008A4B5A"/>
    <w:rsid w:val="008D0572"/>
    <w:rsid w:val="008D065F"/>
    <w:rsid w:val="008E5425"/>
    <w:rsid w:val="008E7F4C"/>
    <w:rsid w:val="008F33BA"/>
    <w:rsid w:val="008F4BCB"/>
    <w:rsid w:val="00901412"/>
    <w:rsid w:val="00912AB1"/>
    <w:rsid w:val="00932FA8"/>
    <w:rsid w:val="00937288"/>
    <w:rsid w:val="00943BF8"/>
    <w:rsid w:val="00947277"/>
    <w:rsid w:val="00951D45"/>
    <w:rsid w:val="00956736"/>
    <w:rsid w:val="00963AA7"/>
    <w:rsid w:val="00992554"/>
    <w:rsid w:val="0099575B"/>
    <w:rsid w:val="009B106C"/>
    <w:rsid w:val="009B12F4"/>
    <w:rsid w:val="009B2817"/>
    <w:rsid w:val="009C0444"/>
    <w:rsid w:val="009C0F52"/>
    <w:rsid w:val="009C3218"/>
    <w:rsid w:val="009D1D6B"/>
    <w:rsid w:val="009D319C"/>
    <w:rsid w:val="009E0C13"/>
    <w:rsid w:val="009F79F3"/>
    <w:rsid w:val="00A046F6"/>
    <w:rsid w:val="00A158A5"/>
    <w:rsid w:val="00A264AE"/>
    <w:rsid w:val="00A324D7"/>
    <w:rsid w:val="00A33AA8"/>
    <w:rsid w:val="00A35647"/>
    <w:rsid w:val="00A42CCE"/>
    <w:rsid w:val="00A46047"/>
    <w:rsid w:val="00A5277A"/>
    <w:rsid w:val="00A54006"/>
    <w:rsid w:val="00A83AB9"/>
    <w:rsid w:val="00A84700"/>
    <w:rsid w:val="00A9250C"/>
    <w:rsid w:val="00AA7360"/>
    <w:rsid w:val="00AB2B21"/>
    <w:rsid w:val="00AD0C5D"/>
    <w:rsid w:val="00AD2C65"/>
    <w:rsid w:val="00AF4842"/>
    <w:rsid w:val="00AF4B21"/>
    <w:rsid w:val="00AF62A8"/>
    <w:rsid w:val="00B11E49"/>
    <w:rsid w:val="00B12BBD"/>
    <w:rsid w:val="00B22E61"/>
    <w:rsid w:val="00B27E99"/>
    <w:rsid w:val="00B319AD"/>
    <w:rsid w:val="00B34E81"/>
    <w:rsid w:val="00B36490"/>
    <w:rsid w:val="00B367AD"/>
    <w:rsid w:val="00B367BF"/>
    <w:rsid w:val="00B36FA1"/>
    <w:rsid w:val="00B4753C"/>
    <w:rsid w:val="00B502D7"/>
    <w:rsid w:val="00B55770"/>
    <w:rsid w:val="00B62D83"/>
    <w:rsid w:val="00B66019"/>
    <w:rsid w:val="00B75D49"/>
    <w:rsid w:val="00B82FBB"/>
    <w:rsid w:val="00B86255"/>
    <w:rsid w:val="00B9277B"/>
    <w:rsid w:val="00B94E12"/>
    <w:rsid w:val="00BA4575"/>
    <w:rsid w:val="00BA596B"/>
    <w:rsid w:val="00BA74A2"/>
    <w:rsid w:val="00BB0FF8"/>
    <w:rsid w:val="00BD2B07"/>
    <w:rsid w:val="00BD3E17"/>
    <w:rsid w:val="00BD4849"/>
    <w:rsid w:val="00BE0F1C"/>
    <w:rsid w:val="00BE7439"/>
    <w:rsid w:val="00BF55F3"/>
    <w:rsid w:val="00C051C8"/>
    <w:rsid w:val="00C260F5"/>
    <w:rsid w:val="00C4167F"/>
    <w:rsid w:val="00C434D6"/>
    <w:rsid w:val="00C47903"/>
    <w:rsid w:val="00C549BF"/>
    <w:rsid w:val="00C5650D"/>
    <w:rsid w:val="00C71DE1"/>
    <w:rsid w:val="00C746E5"/>
    <w:rsid w:val="00C9370C"/>
    <w:rsid w:val="00C953CA"/>
    <w:rsid w:val="00C960D1"/>
    <w:rsid w:val="00C967A6"/>
    <w:rsid w:val="00CA4B9C"/>
    <w:rsid w:val="00CA50A8"/>
    <w:rsid w:val="00CA6EB9"/>
    <w:rsid w:val="00CC129E"/>
    <w:rsid w:val="00CC2178"/>
    <w:rsid w:val="00CC581C"/>
    <w:rsid w:val="00CD30B0"/>
    <w:rsid w:val="00CD5A6D"/>
    <w:rsid w:val="00CE2B4B"/>
    <w:rsid w:val="00CF0075"/>
    <w:rsid w:val="00CF1322"/>
    <w:rsid w:val="00D00F9E"/>
    <w:rsid w:val="00D154D4"/>
    <w:rsid w:val="00D32BCB"/>
    <w:rsid w:val="00D36E8A"/>
    <w:rsid w:val="00D517D2"/>
    <w:rsid w:val="00D6239C"/>
    <w:rsid w:val="00D6282F"/>
    <w:rsid w:val="00D62A2D"/>
    <w:rsid w:val="00D62C1A"/>
    <w:rsid w:val="00D64A32"/>
    <w:rsid w:val="00D80ED9"/>
    <w:rsid w:val="00D919E3"/>
    <w:rsid w:val="00DA096E"/>
    <w:rsid w:val="00DB0E93"/>
    <w:rsid w:val="00DB6E57"/>
    <w:rsid w:val="00DC1B90"/>
    <w:rsid w:val="00DC4E7E"/>
    <w:rsid w:val="00DC7197"/>
    <w:rsid w:val="00DD1DB8"/>
    <w:rsid w:val="00DD4E86"/>
    <w:rsid w:val="00DD72E9"/>
    <w:rsid w:val="00DD7B41"/>
    <w:rsid w:val="00DE3D4A"/>
    <w:rsid w:val="00DE4A96"/>
    <w:rsid w:val="00DE7AB2"/>
    <w:rsid w:val="00DF12C6"/>
    <w:rsid w:val="00E05324"/>
    <w:rsid w:val="00E063E3"/>
    <w:rsid w:val="00E16286"/>
    <w:rsid w:val="00E171FB"/>
    <w:rsid w:val="00E300B2"/>
    <w:rsid w:val="00E3588E"/>
    <w:rsid w:val="00E4110C"/>
    <w:rsid w:val="00E46CA6"/>
    <w:rsid w:val="00E55F1C"/>
    <w:rsid w:val="00E60C07"/>
    <w:rsid w:val="00E67C06"/>
    <w:rsid w:val="00E86725"/>
    <w:rsid w:val="00E972DB"/>
    <w:rsid w:val="00EA1558"/>
    <w:rsid w:val="00EA1910"/>
    <w:rsid w:val="00EA5A24"/>
    <w:rsid w:val="00EB2561"/>
    <w:rsid w:val="00EB6F2C"/>
    <w:rsid w:val="00EC4EBB"/>
    <w:rsid w:val="00EC7B21"/>
    <w:rsid w:val="00EC7C59"/>
    <w:rsid w:val="00ED2962"/>
    <w:rsid w:val="00ED46DE"/>
    <w:rsid w:val="00EE2BEC"/>
    <w:rsid w:val="00EE569E"/>
    <w:rsid w:val="00EF3BE0"/>
    <w:rsid w:val="00EF6377"/>
    <w:rsid w:val="00F04031"/>
    <w:rsid w:val="00F04739"/>
    <w:rsid w:val="00F04CA3"/>
    <w:rsid w:val="00F10138"/>
    <w:rsid w:val="00F11990"/>
    <w:rsid w:val="00F13FFA"/>
    <w:rsid w:val="00F15AD8"/>
    <w:rsid w:val="00F47CF0"/>
    <w:rsid w:val="00F53067"/>
    <w:rsid w:val="00F5309B"/>
    <w:rsid w:val="00F53403"/>
    <w:rsid w:val="00F55333"/>
    <w:rsid w:val="00F64931"/>
    <w:rsid w:val="00F64DE1"/>
    <w:rsid w:val="00F75FF3"/>
    <w:rsid w:val="00F95543"/>
    <w:rsid w:val="00FA006E"/>
    <w:rsid w:val="00FA105E"/>
    <w:rsid w:val="00FA325F"/>
    <w:rsid w:val="00FC4B6B"/>
    <w:rsid w:val="00FD4851"/>
    <w:rsid w:val="00FD6DC3"/>
    <w:rsid w:val="00FE737C"/>
    <w:rsid w:val="00FF4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A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3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4ACFB-E70E-4120-AB5A-F03AC44BE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3924</Words>
  <Characters>22369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26241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2018-11-13T21:36:00Z</cp:lastPrinted>
  <dcterms:created xsi:type="dcterms:W3CDTF">2019-07-16T12:37:00Z</dcterms:created>
  <dcterms:modified xsi:type="dcterms:W3CDTF">2019-07-16T12:39:00Z</dcterms:modified>
</cp:coreProperties>
</file>