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2F" w:rsidRDefault="00131A2F" w:rsidP="00CB2D44">
      <w:pPr>
        <w:pStyle w:val="BodyText"/>
        <w:kinsoku w:val="0"/>
        <w:overflowPunct w:val="0"/>
        <w:spacing w:before="90"/>
        <w:ind w:left="3351" w:right="3508" w:firstLine="249"/>
        <w:jc w:val="center"/>
        <w:rPr>
          <w:rFonts w:ascii="Times New Roman" w:hAnsi="Times New Roman" w:cs="Times New Roman"/>
          <w:b/>
          <w:bCs/>
        </w:rPr>
      </w:pPr>
    </w:p>
    <w:p w:rsidR="00131A2F" w:rsidRDefault="00131A2F" w:rsidP="00CB2D44">
      <w:pPr>
        <w:pStyle w:val="BodyText"/>
        <w:kinsoku w:val="0"/>
        <w:overflowPunct w:val="0"/>
        <w:spacing w:before="90"/>
        <w:ind w:left="3351" w:right="3508" w:firstLine="249"/>
        <w:jc w:val="center"/>
        <w:rPr>
          <w:rFonts w:ascii="Times New Roman" w:hAnsi="Times New Roman" w:cs="Times New Roman"/>
          <w:b/>
          <w:bCs/>
        </w:rPr>
      </w:pPr>
    </w:p>
    <w:p w:rsidR="00A52125" w:rsidRPr="00E65FFB" w:rsidRDefault="00A52125" w:rsidP="00A52125">
      <w:pPr>
        <w:pStyle w:val="BodyText"/>
        <w:kinsoku w:val="0"/>
        <w:overflowPunct w:val="0"/>
        <w:spacing w:before="90"/>
        <w:ind w:left="2880" w:right="3508" w:firstLine="249"/>
        <w:jc w:val="center"/>
        <w:rPr>
          <w:rFonts w:ascii="Arial" w:hAnsi="Arial"/>
        </w:rPr>
      </w:pPr>
      <w:r w:rsidRPr="00E65FFB">
        <w:rPr>
          <w:rFonts w:ascii="Arial" w:hAnsi="Arial"/>
        </w:rPr>
        <w:object w:dxaOrig="3619" w:dyaOrig="1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81.2pt;height:78pt" o:ole="" fillcolor="window">
            <v:imagedata r:id="rId4" o:title=""/>
          </v:shape>
          <o:OLEObject Type="Embed" ProgID="Word.Picture.8" ShapeID="_x0000_i1051" DrawAspect="Content" ObjectID="_1611557840" r:id="rId5"/>
        </w:object>
      </w:r>
    </w:p>
    <w:p w:rsidR="00A52125" w:rsidRDefault="00A52125" w:rsidP="00CB2D44">
      <w:pPr>
        <w:pStyle w:val="BodyText"/>
        <w:kinsoku w:val="0"/>
        <w:overflowPunct w:val="0"/>
        <w:spacing w:before="90"/>
        <w:ind w:left="3351" w:right="3508" w:firstLine="249"/>
        <w:jc w:val="center"/>
        <w:rPr>
          <w:rFonts w:ascii="Times New Roman" w:hAnsi="Times New Roman" w:cs="Times New Roman"/>
          <w:b/>
          <w:bCs/>
        </w:rPr>
      </w:pPr>
    </w:p>
    <w:p w:rsidR="00A52125" w:rsidRDefault="00A52125" w:rsidP="00CB2D44">
      <w:pPr>
        <w:pStyle w:val="BodyText"/>
        <w:kinsoku w:val="0"/>
        <w:overflowPunct w:val="0"/>
        <w:spacing w:before="90"/>
        <w:ind w:left="3351" w:right="3508" w:firstLine="249"/>
        <w:jc w:val="center"/>
        <w:rPr>
          <w:rFonts w:ascii="Times New Roman" w:hAnsi="Times New Roman" w:cs="Times New Roman"/>
          <w:b/>
          <w:bCs/>
        </w:rPr>
      </w:pPr>
    </w:p>
    <w:p w:rsidR="00A52125" w:rsidRDefault="00A52125" w:rsidP="00CB2D44">
      <w:pPr>
        <w:pStyle w:val="BodyText"/>
        <w:kinsoku w:val="0"/>
        <w:overflowPunct w:val="0"/>
        <w:spacing w:before="90"/>
        <w:ind w:left="3351" w:right="3508" w:firstLine="249"/>
        <w:jc w:val="center"/>
        <w:rPr>
          <w:rFonts w:ascii="Times New Roman" w:hAnsi="Times New Roman" w:cs="Times New Roman"/>
          <w:b/>
          <w:bCs/>
        </w:rPr>
      </w:pPr>
    </w:p>
    <w:p w:rsidR="00A52125" w:rsidRDefault="00A52125" w:rsidP="00CB2D44">
      <w:pPr>
        <w:pStyle w:val="BodyText"/>
        <w:kinsoku w:val="0"/>
        <w:overflowPunct w:val="0"/>
        <w:spacing w:before="90"/>
        <w:ind w:left="3351" w:right="3508" w:firstLine="249"/>
        <w:jc w:val="center"/>
        <w:rPr>
          <w:rFonts w:ascii="Times New Roman" w:hAnsi="Times New Roman" w:cs="Times New Roman"/>
          <w:b/>
          <w:bCs/>
        </w:rPr>
      </w:pPr>
    </w:p>
    <w:p w:rsidR="00A52125" w:rsidRDefault="00A52125" w:rsidP="00CB2D44">
      <w:pPr>
        <w:pStyle w:val="BodyText"/>
        <w:kinsoku w:val="0"/>
        <w:overflowPunct w:val="0"/>
        <w:spacing w:before="90"/>
        <w:ind w:left="3351" w:right="3508" w:firstLine="249"/>
        <w:jc w:val="center"/>
        <w:rPr>
          <w:rFonts w:ascii="Times New Roman" w:hAnsi="Times New Roman" w:cs="Times New Roman"/>
          <w:b/>
          <w:bCs/>
        </w:rPr>
      </w:pPr>
    </w:p>
    <w:p w:rsidR="001F33FF" w:rsidRDefault="001F33FF" w:rsidP="00CB2D44">
      <w:pPr>
        <w:pStyle w:val="BodyText"/>
        <w:kinsoku w:val="0"/>
        <w:overflowPunct w:val="0"/>
        <w:spacing w:before="90"/>
        <w:ind w:left="3351" w:right="3508" w:firstLine="24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NOTICE</w:t>
      </w:r>
    </w:p>
    <w:p w:rsidR="001F33FF" w:rsidRDefault="00A52125" w:rsidP="00CB2D44">
      <w:pPr>
        <w:pStyle w:val="BodyText"/>
        <w:kinsoku w:val="0"/>
        <w:overflowPunct w:val="0"/>
        <w:spacing w:before="90"/>
        <w:ind w:left="3351" w:right="35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 13</w:t>
      </w:r>
      <w:r w:rsidR="001F33FF">
        <w:rPr>
          <w:rFonts w:ascii="Times New Roman" w:hAnsi="Times New Roman" w:cs="Times New Roman"/>
          <w:b/>
          <w:bCs/>
        </w:rPr>
        <w:t>, 2019</w:t>
      </w:r>
    </w:p>
    <w:p w:rsidR="00CB2D44" w:rsidRDefault="00CB2D44" w:rsidP="00CB2D44">
      <w:pPr>
        <w:pStyle w:val="BodyText"/>
        <w:kinsoku w:val="0"/>
        <w:overflowPunct w:val="0"/>
        <w:spacing w:before="90"/>
        <w:ind w:left="3351" w:right="35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(5:00 p.m.)</w:t>
      </w:r>
    </w:p>
    <w:p w:rsidR="001F33FF" w:rsidRDefault="001F33FF" w:rsidP="001F33FF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33FF" w:rsidRDefault="00C42927" w:rsidP="001F33FF">
      <w:pPr>
        <w:pStyle w:val="BodyText"/>
        <w:kinsoku w:val="0"/>
        <w:overflowPunct w:val="0"/>
        <w:spacing w:before="235"/>
        <w:ind w:left="145" w:right="299"/>
        <w:jc w:val="both"/>
      </w:pPr>
      <w:r>
        <w:t xml:space="preserve">Notice is hereby given; JEA </w:t>
      </w:r>
      <w:r w:rsidR="001F33FF">
        <w:t>Executive Staff will meet with Jacksonville City Counc</w:t>
      </w:r>
      <w:r>
        <w:t>i</w:t>
      </w:r>
      <w:r w:rsidR="001F33FF">
        <w:t xml:space="preserve">l Members and Staff on </w:t>
      </w:r>
      <w:r w:rsidR="001F33FF" w:rsidRPr="001F33FF">
        <w:rPr>
          <w:b/>
        </w:rPr>
        <w:t>Wednes</w:t>
      </w:r>
      <w:r w:rsidR="001F33FF">
        <w:rPr>
          <w:b/>
        </w:rPr>
        <w:t>day, April 17, 2019,</w:t>
      </w:r>
      <w:r w:rsidR="001F33FF">
        <w:rPr>
          <w:b/>
          <w:bCs/>
        </w:rPr>
        <w:t xml:space="preserve"> 11:00 a.m. to 12:30 p.m. in the Lynwood Roberts Room, </w:t>
      </w:r>
      <w:proofErr w:type="gramStart"/>
      <w:r w:rsidR="001F33FF">
        <w:rPr>
          <w:b/>
          <w:bCs/>
        </w:rPr>
        <w:t>1</w:t>
      </w:r>
      <w:r w:rsidR="001F33FF">
        <w:rPr>
          <w:b/>
          <w:bCs/>
          <w:position w:val="6"/>
          <w:sz w:val="16"/>
          <w:szCs w:val="16"/>
        </w:rPr>
        <w:t xml:space="preserve">st  </w:t>
      </w:r>
      <w:r w:rsidR="001F33FF">
        <w:rPr>
          <w:b/>
          <w:bCs/>
        </w:rPr>
        <w:t>Floor</w:t>
      </w:r>
      <w:proofErr w:type="gramEnd"/>
      <w:r w:rsidR="001F33FF">
        <w:rPr>
          <w:b/>
          <w:bCs/>
        </w:rPr>
        <w:t>, City Hall St. James Building 117 W. Duval Street, Jacksonville, Florida 32202</w:t>
      </w:r>
      <w:r w:rsidR="001F33FF">
        <w:t xml:space="preserve">.  JEA will provide its “Annual Report” and general update in accordance with Ordinance 2018-425-A, during this noticed luncheon/workshop.  </w:t>
      </w:r>
    </w:p>
    <w:p w:rsidR="001F33FF" w:rsidRDefault="001F33FF" w:rsidP="001F33FF">
      <w:pPr>
        <w:pStyle w:val="BodyText"/>
        <w:kinsoku w:val="0"/>
        <w:overflowPunct w:val="0"/>
        <w:spacing w:before="11"/>
        <w:jc w:val="both"/>
        <w:rPr>
          <w:sz w:val="23"/>
          <w:szCs w:val="23"/>
        </w:rPr>
      </w:pPr>
    </w:p>
    <w:p w:rsidR="001F33FF" w:rsidRDefault="001F33FF" w:rsidP="001F33FF">
      <w:pPr>
        <w:pStyle w:val="BodyText"/>
        <w:kinsoku w:val="0"/>
        <w:overflowPunct w:val="0"/>
        <w:ind w:left="145" w:right="306"/>
        <w:jc w:val="both"/>
      </w:pPr>
      <w:r>
        <w:t xml:space="preserve">All interested parties including JEA Board Members are welcome to attend. Please contact Renee Goode, Government Relations Coordinator at </w:t>
      </w:r>
      <w:hyperlink r:id="rId6" w:history="1">
        <w:r w:rsidRPr="004D053A">
          <w:rPr>
            <w:rStyle w:val="Hyperlink"/>
          </w:rPr>
          <w:t>goodrr@jea.com</w:t>
        </w:r>
      </w:hyperlink>
      <w:r>
        <w:t xml:space="preserve">  for additional information.</w:t>
      </w:r>
    </w:p>
    <w:p w:rsidR="001F33FF" w:rsidRDefault="001F33FF" w:rsidP="001F33FF">
      <w:pPr>
        <w:pStyle w:val="BodyText"/>
        <w:kinsoku w:val="0"/>
        <w:overflowPunct w:val="0"/>
        <w:ind w:left="145" w:right="306"/>
        <w:jc w:val="both"/>
      </w:pPr>
    </w:p>
    <w:p w:rsidR="001F33FF" w:rsidRDefault="001F33FF" w:rsidP="001F33FF">
      <w:pPr>
        <w:pStyle w:val="BodyText"/>
        <w:kinsoku w:val="0"/>
        <w:overflowPunct w:val="0"/>
        <w:ind w:left="145" w:right="306"/>
      </w:pPr>
      <w:r>
        <w:t>cc:</w:t>
      </w:r>
      <w:r>
        <w:tab/>
      </w:r>
      <w:r w:rsidR="00C42927">
        <w:t>JEA</w:t>
      </w:r>
      <w:r>
        <w:t xml:space="preserve"> File</w:t>
      </w:r>
    </w:p>
    <w:p w:rsidR="001F33FF" w:rsidRDefault="001F33FF" w:rsidP="001F33FF">
      <w:pPr>
        <w:pStyle w:val="BodyText"/>
        <w:kinsoku w:val="0"/>
        <w:overflowPunct w:val="0"/>
        <w:ind w:left="145" w:right="306" w:firstLine="575"/>
      </w:pPr>
      <w:r>
        <w:t>Jacksonville City Council and Staff</w:t>
      </w:r>
    </w:p>
    <w:p w:rsidR="001F33FF" w:rsidRDefault="001F33FF" w:rsidP="001F33FF">
      <w:pPr>
        <w:pStyle w:val="BodyText"/>
        <w:kinsoku w:val="0"/>
        <w:overflowPunct w:val="0"/>
        <w:ind w:left="145" w:right="306"/>
      </w:pPr>
      <w:r>
        <w:tab/>
        <w:t>Legislative Services Division – File 2018-425-A</w:t>
      </w:r>
    </w:p>
    <w:p w:rsidR="001F33FF" w:rsidRDefault="001F33FF" w:rsidP="001F33FF">
      <w:pPr>
        <w:pStyle w:val="BodyText"/>
        <w:kinsoku w:val="0"/>
        <w:overflowPunct w:val="0"/>
        <w:ind w:left="145" w:right="306"/>
      </w:pPr>
      <w:r>
        <w:tab/>
        <w:t>Kyle Billy, Council Auditor</w:t>
      </w:r>
    </w:p>
    <w:p w:rsidR="001F33FF" w:rsidRDefault="001F33FF" w:rsidP="001F33FF">
      <w:pPr>
        <w:pStyle w:val="BodyText"/>
        <w:kinsoku w:val="0"/>
        <w:overflowPunct w:val="0"/>
        <w:ind w:left="145" w:right="306"/>
      </w:pPr>
      <w:r>
        <w:tab/>
        <w:t>Mayor’s Office</w:t>
      </w:r>
    </w:p>
    <w:p w:rsidR="001F33FF" w:rsidRDefault="001F33FF" w:rsidP="001F33FF">
      <w:pPr>
        <w:pStyle w:val="BodyText"/>
        <w:kinsoku w:val="0"/>
        <w:overflowPunct w:val="0"/>
        <w:ind w:left="145" w:right="306"/>
      </w:pPr>
      <w:r>
        <w:tab/>
        <w:t>Office of General Counsel</w:t>
      </w:r>
    </w:p>
    <w:p w:rsidR="001F33FF" w:rsidRDefault="001F33FF" w:rsidP="001F33FF">
      <w:pPr>
        <w:pStyle w:val="BodyText"/>
        <w:kinsoku w:val="0"/>
        <w:overflowPunct w:val="0"/>
        <w:ind w:left="145" w:right="306"/>
      </w:pPr>
      <w:r>
        <w:tab/>
        <w:t>Media</w:t>
      </w:r>
    </w:p>
    <w:p w:rsidR="00675CB9" w:rsidRDefault="00675CB9"/>
    <w:sectPr w:rsidR="0067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FF"/>
    <w:rsid w:val="00131A2F"/>
    <w:rsid w:val="001F33FF"/>
    <w:rsid w:val="00675CB9"/>
    <w:rsid w:val="00A52125"/>
    <w:rsid w:val="00C42927"/>
    <w:rsid w:val="00C50636"/>
    <w:rsid w:val="00C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662E"/>
  <w15:docId w15:val="{0EB84489-BB48-47C7-99C1-6F975550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F33F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F33FF"/>
    <w:rPr>
      <w:rFonts w:ascii="Cambria" w:eastAsia="Times New Roman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odrr@jea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Goode, R. Renee - Government Relations Coordinator</cp:lastModifiedBy>
  <cp:revision>2</cp:revision>
  <dcterms:created xsi:type="dcterms:W3CDTF">2019-02-13T15:11:00Z</dcterms:created>
  <dcterms:modified xsi:type="dcterms:W3CDTF">2019-02-13T15:11:00Z</dcterms:modified>
</cp:coreProperties>
</file>