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E95FCA">
        <w:rPr>
          <w:rFonts w:ascii="Times New Roman" w:eastAsia="Times New Roman" w:hAnsi="Times New Roman" w:cs="Times New Roman"/>
          <w:b/>
          <w:sz w:val="16"/>
          <w:szCs w:val="24"/>
        </w:rPr>
        <w:t>CHERYL L. BROWN</w:t>
      </w:r>
      <w:proofErr w:type="gramStart"/>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002F20C4">
        <w:rPr>
          <w:rFonts w:ascii="Times New Roman" w:eastAsia="Times New Roman" w:hAnsi="Times New Roman" w:cs="Times New Roman"/>
          <w:b/>
          <w:sz w:val="16"/>
          <w:szCs w:val="24"/>
        </w:rPr>
        <w:tab/>
      </w:r>
      <w:r w:rsidRPr="00E95FCA">
        <w:rPr>
          <w:rFonts w:ascii="Times New Roman" w:eastAsia="Times New Roman" w:hAnsi="Times New Roman" w:cs="Times New Roman"/>
          <w:sz w:val="14"/>
          <w:szCs w:val="24"/>
        </w:rPr>
        <w:t>117 WEST DUVAL STREET</w:t>
      </w:r>
      <w:proofErr w:type="gramEnd"/>
      <w:r w:rsidRPr="00E95FCA">
        <w:rPr>
          <w:rFonts w:ascii="Times New Roman" w:eastAsia="Times New Roman" w:hAnsi="Times New Roman" w:cs="Times New Roman"/>
          <w:sz w:val="14"/>
          <w:szCs w:val="24"/>
        </w:rPr>
        <w:t>, SUITE 425</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DIRECTOR</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 xml:space="preserve"> 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 </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OFFICE (904) 630-1452</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002F20C4">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JACKSONVILLE, FLORIDA 32202</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FAX (904) 630-2906</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E-MAIL: CLBROWN@coj.net</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1E6F91">
        <w:rPr>
          <w:rFonts w:ascii="Times New Roman" w:eastAsia="Times New Roman" w:hAnsi="Times New Roman" w:cs="Times New Roman"/>
          <w:b/>
          <w:sz w:val="24"/>
          <w:szCs w:val="24"/>
        </w:rPr>
        <w:t>Subc</w:t>
      </w:r>
      <w:r w:rsidR="00E95FCA" w:rsidRPr="00E95FCA">
        <w:rPr>
          <w:rFonts w:ascii="Times New Roman" w:eastAsia="Times New Roman" w:hAnsi="Times New Roman" w:cs="Times New Roman"/>
          <w:b/>
          <w:sz w:val="24"/>
          <w:szCs w:val="24"/>
        </w:rPr>
        <w:t xml:space="preserve">ommittee </w:t>
      </w:r>
      <w:r w:rsidR="001E6F91">
        <w:rPr>
          <w:rFonts w:ascii="Times New Roman" w:eastAsia="Times New Roman" w:hAnsi="Times New Roman" w:cs="Times New Roman"/>
          <w:b/>
          <w:sz w:val="24"/>
          <w:szCs w:val="24"/>
        </w:rPr>
        <w:t>on PFPF Subpoenas</w:t>
      </w:r>
      <w:r w:rsidR="00E95FCA">
        <w:rPr>
          <w:rFonts w:ascii="Times New Roman" w:eastAsia="Times New Roman" w:hAnsi="Times New Roman" w:cs="Times New Roman"/>
          <w:b/>
          <w:sz w:val="24"/>
          <w:szCs w:val="24"/>
        </w:rPr>
        <w:t xml:space="preserve"> Meeting Minutes </w:t>
      </w:r>
      <w:r w:rsidR="009D3927">
        <w:rPr>
          <w:rFonts w:ascii="Times New Roman" w:eastAsia="Times New Roman" w:hAnsi="Times New Roman" w:cs="Times New Roman"/>
          <w:b/>
          <w:sz w:val="24"/>
          <w:szCs w:val="24"/>
        </w:rPr>
        <w:t>- amended</w:t>
      </w:r>
    </w:p>
    <w:p w:rsidR="00E95FCA" w:rsidRPr="00E95FCA" w:rsidRDefault="0088422B"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1E6F91">
        <w:rPr>
          <w:rFonts w:ascii="Times New Roman" w:eastAsia="Times New Roman" w:hAnsi="Times New Roman" w:cs="Times New Roman"/>
          <w:b/>
          <w:sz w:val="24"/>
          <w:szCs w:val="24"/>
        </w:rPr>
        <w:t>2</w:t>
      </w:r>
      <w:r w:rsidR="0055561C">
        <w:rPr>
          <w:rFonts w:ascii="Times New Roman" w:eastAsia="Times New Roman" w:hAnsi="Times New Roman" w:cs="Times New Roman"/>
          <w:b/>
          <w:sz w:val="24"/>
          <w:szCs w:val="24"/>
        </w:rPr>
        <w:t>6</w:t>
      </w:r>
      <w:r w:rsidR="004B19B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2016</w:t>
      </w:r>
    </w:p>
    <w:p w:rsidR="00E95FCA" w:rsidRPr="00E95FCA" w:rsidRDefault="0055561C" w:rsidP="00CF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E95FCA" w:rsidRPr="00E95FCA">
        <w:rPr>
          <w:rFonts w:ascii="Times New Roman" w:eastAsia="Times New Roman" w:hAnsi="Times New Roman" w:cs="Times New Roman"/>
          <w:b/>
          <w:sz w:val="24"/>
          <w:szCs w:val="24"/>
        </w:rPr>
        <w:t>:</w:t>
      </w:r>
      <w:r w:rsidR="00120025">
        <w:rPr>
          <w:rFonts w:ascii="Times New Roman" w:eastAsia="Times New Roman" w:hAnsi="Times New Roman" w:cs="Times New Roman"/>
          <w:b/>
          <w:sz w:val="24"/>
          <w:szCs w:val="24"/>
        </w:rPr>
        <w:t>0</w:t>
      </w:r>
      <w:r w:rsidR="001E6F91">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E95FCA" w:rsidRPr="00E95FCA">
        <w:rPr>
          <w:rFonts w:ascii="Times New Roman" w:eastAsia="Times New Roman" w:hAnsi="Times New Roman" w:cs="Times New Roman"/>
          <w:b/>
          <w:sz w:val="24"/>
          <w:szCs w:val="24"/>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001E6F91">
        <w:rPr>
          <w:rFonts w:ascii="Times New Roman" w:eastAsia="Times New Roman" w:hAnsi="Times New Roman" w:cs="Times New Roman"/>
        </w:rPr>
        <w:t xml:space="preserve"> Subcommittee on Police and Fire Pension Fund Subpoenas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5048B1" w:rsidRDefault="00E95FCA" w:rsidP="007323FF">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141005" w:rsidRPr="00141005">
        <w:t xml:space="preserve"> </w:t>
      </w:r>
      <w:r w:rsidR="00120025">
        <w:rPr>
          <w:rFonts w:ascii="Times New Roman" w:eastAsia="Times New Roman" w:hAnsi="Times New Roman" w:cs="Times New Roman"/>
        </w:rPr>
        <w:t>Anna Lopez Brosche</w:t>
      </w:r>
      <w:r w:rsidR="001E6F91">
        <w:rPr>
          <w:rFonts w:ascii="Times New Roman" w:eastAsia="Times New Roman" w:hAnsi="Times New Roman" w:cs="Times New Roman"/>
        </w:rPr>
        <w:t xml:space="preserve"> (Chair)</w:t>
      </w:r>
      <w:r w:rsidR="00120025">
        <w:rPr>
          <w:rFonts w:ascii="Times New Roman" w:eastAsia="Times New Roman" w:hAnsi="Times New Roman" w:cs="Times New Roman"/>
        </w:rPr>
        <w:t xml:space="preserve">, </w:t>
      </w:r>
      <w:r w:rsidR="001E6F91">
        <w:rPr>
          <w:rFonts w:ascii="Times New Roman" w:eastAsia="Times New Roman" w:hAnsi="Times New Roman" w:cs="Times New Roman"/>
        </w:rPr>
        <w:t>Danny Becton</w:t>
      </w:r>
      <w:r w:rsidR="005048B1">
        <w:rPr>
          <w:rFonts w:ascii="Times New Roman" w:eastAsia="Times New Roman" w:hAnsi="Times New Roman" w:cs="Times New Roman"/>
        </w:rPr>
        <w:t xml:space="preserve">, </w:t>
      </w:r>
      <w:r w:rsidR="0055561C">
        <w:rPr>
          <w:rFonts w:ascii="Times New Roman" w:eastAsia="Times New Roman" w:hAnsi="Times New Roman" w:cs="Times New Roman"/>
        </w:rPr>
        <w:t xml:space="preserve">John Crescimbeni </w:t>
      </w:r>
      <w:r w:rsidR="000E3F56">
        <w:rPr>
          <w:rFonts w:ascii="Times New Roman" w:eastAsia="Times New Roman" w:hAnsi="Times New Roman" w:cs="Times New Roman"/>
        </w:rPr>
        <w:t>(arr. 9:05)</w:t>
      </w:r>
    </w:p>
    <w:p w:rsidR="007323FF" w:rsidRDefault="007323FF" w:rsidP="007323FF">
      <w:pPr>
        <w:spacing w:after="0" w:line="240" w:lineRule="auto"/>
        <w:rPr>
          <w:rFonts w:ascii="Times New Roman" w:eastAsia="Times New Roman" w:hAnsi="Times New Roman" w:cs="Times New Roman"/>
        </w:rPr>
      </w:pPr>
    </w:p>
    <w:p w:rsidR="00661821" w:rsidRPr="00E95FCA" w:rsidRDefault="0055561C" w:rsidP="007323FF">
      <w:pPr>
        <w:rPr>
          <w:rFonts w:ascii="Times New Roman" w:eastAsia="Times New Roman" w:hAnsi="Times New Roman" w:cs="Times New Roman"/>
        </w:rPr>
      </w:pPr>
      <w:r>
        <w:rPr>
          <w:rFonts w:ascii="Times New Roman" w:eastAsia="Times New Roman" w:hAnsi="Times New Roman" w:cs="Times New Roman"/>
        </w:rPr>
        <w:t>Also:</w:t>
      </w:r>
      <w:r w:rsidR="005048B1">
        <w:rPr>
          <w:rFonts w:ascii="Times New Roman" w:eastAsia="Times New Roman" w:hAnsi="Times New Roman" w:cs="Times New Roman"/>
        </w:rPr>
        <w:t xml:space="preserve"> </w:t>
      </w:r>
      <w:r w:rsidR="009B773E">
        <w:rPr>
          <w:rFonts w:ascii="Times New Roman" w:eastAsia="Times New Roman" w:hAnsi="Times New Roman" w:cs="Times New Roman"/>
        </w:rPr>
        <w:t>Kirk Sherman and</w:t>
      </w:r>
      <w:r w:rsidR="00062217">
        <w:rPr>
          <w:rFonts w:ascii="Times New Roman" w:eastAsia="Times New Roman" w:hAnsi="Times New Roman" w:cs="Times New Roman"/>
        </w:rPr>
        <w:t xml:space="preserve"> </w:t>
      </w:r>
      <w:r w:rsidR="001E6F91">
        <w:rPr>
          <w:rFonts w:ascii="Times New Roman" w:eastAsia="Times New Roman" w:hAnsi="Times New Roman" w:cs="Times New Roman"/>
        </w:rPr>
        <w:t>Brian Parks</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3366D3">
        <w:rPr>
          <w:rFonts w:ascii="Times New Roman" w:eastAsia="Times New Roman" w:hAnsi="Times New Roman" w:cs="Times New Roman"/>
        </w:rPr>
        <w:t>Paige Johnston and Stephen Durden</w:t>
      </w:r>
      <w:r w:rsidR="00062217">
        <w:rPr>
          <w:rFonts w:ascii="Times New Roman" w:eastAsia="Times New Roman" w:hAnsi="Times New Roman" w:cs="Times New Roman"/>
        </w:rPr>
        <w:t xml:space="preserve"> </w:t>
      </w:r>
      <w:r w:rsidR="00CF66D0">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Jeff Clements – Council Research Division;</w:t>
      </w:r>
      <w:r w:rsidR="003366D3">
        <w:rPr>
          <w:rFonts w:ascii="Times New Roman" w:eastAsia="Times New Roman" w:hAnsi="Times New Roman" w:cs="Times New Roman"/>
        </w:rPr>
        <w:t xml:space="preserve"> </w:t>
      </w:r>
      <w:r w:rsidR="0042198A">
        <w:rPr>
          <w:rFonts w:ascii="Times New Roman" w:eastAsia="Times New Roman" w:hAnsi="Times New Roman" w:cs="Times New Roman"/>
        </w:rPr>
        <w:t>Jessica Morales</w:t>
      </w:r>
      <w:r w:rsidR="0066223C">
        <w:rPr>
          <w:rFonts w:ascii="Times New Roman" w:eastAsia="Times New Roman" w:hAnsi="Times New Roman" w:cs="Times New Roman"/>
        </w:rPr>
        <w:t xml:space="preserve"> </w:t>
      </w:r>
      <w:r w:rsidR="00FF4478">
        <w:rPr>
          <w:rFonts w:ascii="Times New Roman" w:eastAsia="Times New Roman" w:hAnsi="Times New Roman" w:cs="Times New Roman"/>
        </w:rPr>
        <w:t xml:space="preserve"> </w:t>
      </w:r>
      <w:r w:rsidR="0066223C">
        <w:rPr>
          <w:rFonts w:ascii="Times New Roman" w:eastAsia="Times New Roman" w:hAnsi="Times New Roman" w:cs="Times New Roman"/>
        </w:rPr>
        <w:t>– Legislative Services Division</w:t>
      </w:r>
      <w:r w:rsidR="003366D3">
        <w:rPr>
          <w:rFonts w:ascii="Times New Roman" w:eastAsia="Times New Roman" w:hAnsi="Times New Roman" w:cs="Times New Roman"/>
        </w:rPr>
        <w:t>; Joey Greive – City Treasury</w:t>
      </w:r>
      <w:r w:rsidR="002451AD">
        <w:rPr>
          <w:rFonts w:ascii="Times New Roman" w:eastAsia="Times New Roman" w:hAnsi="Times New Roman" w:cs="Times New Roman"/>
        </w:rPr>
        <w:t xml:space="preserve">; Mike Weinstein </w:t>
      </w:r>
      <w:r w:rsidR="00572A09">
        <w:rPr>
          <w:rFonts w:ascii="Times New Roman" w:eastAsia="Times New Roman" w:hAnsi="Times New Roman" w:cs="Times New Roman"/>
        </w:rPr>
        <w:t>–</w:t>
      </w:r>
      <w:r w:rsidR="002451AD">
        <w:rPr>
          <w:rFonts w:ascii="Times New Roman" w:eastAsia="Times New Roman" w:hAnsi="Times New Roman" w:cs="Times New Roman"/>
        </w:rPr>
        <w:t xml:space="preserve"> CFO</w:t>
      </w:r>
      <w:r w:rsidR="00572A09">
        <w:rPr>
          <w:rFonts w:ascii="Times New Roman" w:eastAsia="Times New Roman" w:hAnsi="Times New Roman" w:cs="Times New Roman"/>
        </w:rPr>
        <w:t>; Ali Korman Shelton – Mayor’s Office</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011025">
        <w:rPr>
          <w:rFonts w:ascii="Times New Roman" w:eastAsia="Times New Roman" w:hAnsi="Times New Roman" w:cs="Times New Roman"/>
        </w:rPr>
        <w:t xml:space="preserve">: </w:t>
      </w:r>
      <w:r w:rsidR="0055561C">
        <w:rPr>
          <w:rFonts w:ascii="Times New Roman" w:eastAsia="Times New Roman" w:hAnsi="Times New Roman" w:cs="Times New Roman"/>
        </w:rPr>
        <w:t>9</w:t>
      </w:r>
      <w:r w:rsidR="00011025">
        <w:rPr>
          <w:rFonts w:ascii="Times New Roman" w:eastAsia="Times New Roman" w:hAnsi="Times New Roman" w:cs="Times New Roman"/>
        </w:rPr>
        <w:t>:0</w:t>
      </w:r>
      <w:r w:rsidR="000E3F56">
        <w:rPr>
          <w:rFonts w:ascii="Times New Roman" w:eastAsia="Times New Roman" w:hAnsi="Times New Roman" w:cs="Times New Roman"/>
        </w:rPr>
        <w:t>3</w:t>
      </w:r>
      <w:r w:rsidR="001E6F91">
        <w:rPr>
          <w:rFonts w:ascii="Times New Roman" w:eastAsia="Times New Roman" w:hAnsi="Times New Roman" w:cs="Times New Roman"/>
        </w:rPr>
        <w:t xml:space="preserve"> </w:t>
      </w:r>
      <w:r w:rsidR="0055561C">
        <w:rPr>
          <w:rFonts w:ascii="Times New Roman" w:eastAsia="Times New Roman" w:hAnsi="Times New Roman" w:cs="Times New Roman"/>
        </w:rPr>
        <w:t>a</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5F5EAF" w:rsidRDefault="00E95FCA" w:rsidP="0055561C">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Chair</w:t>
      </w:r>
      <w:r w:rsidR="001E6F91">
        <w:rPr>
          <w:rFonts w:ascii="Times New Roman" w:eastAsia="Times New Roman" w:hAnsi="Times New Roman" w:cs="Times New Roman"/>
        </w:rPr>
        <w:t>wo</w:t>
      </w:r>
      <w:r w:rsidRPr="00E95FCA">
        <w:rPr>
          <w:rFonts w:ascii="Times New Roman" w:eastAsia="Times New Roman" w:hAnsi="Times New Roman" w:cs="Times New Roman"/>
        </w:rPr>
        <w:t xml:space="preserve">man </w:t>
      </w:r>
      <w:r w:rsidR="003366D3">
        <w:rPr>
          <w:rFonts w:ascii="Times New Roman" w:eastAsia="Times New Roman" w:hAnsi="Times New Roman" w:cs="Times New Roman"/>
        </w:rPr>
        <w:t>Bros</w:t>
      </w:r>
      <w:r w:rsidR="001E6F91">
        <w:rPr>
          <w:rFonts w:ascii="Times New Roman" w:eastAsia="Times New Roman" w:hAnsi="Times New Roman" w:cs="Times New Roman"/>
        </w:rPr>
        <w:t>che</w:t>
      </w:r>
      <w:r w:rsidRPr="00E95FCA">
        <w:rPr>
          <w:rFonts w:ascii="Times New Roman" w:eastAsia="Times New Roman" w:hAnsi="Times New Roman" w:cs="Times New Roman"/>
        </w:rPr>
        <w:t xml:space="preserve"> called the meeting to order and </w:t>
      </w:r>
      <w:r w:rsidR="00120025">
        <w:rPr>
          <w:rFonts w:ascii="Times New Roman" w:eastAsia="Times New Roman" w:hAnsi="Times New Roman" w:cs="Times New Roman"/>
        </w:rPr>
        <w:t>asked the att</w:t>
      </w:r>
      <w:r w:rsidR="003366D3">
        <w:rPr>
          <w:rFonts w:ascii="Times New Roman" w:eastAsia="Times New Roman" w:hAnsi="Times New Roman" w:cs="Times New Roman"/>
        </w:rPr>
        <w:t xml:space="preserve">endees to introduce themselves for the record. </w:t>
      </w:r>
      <w:r w:rsidR="000E3F56">
        <w:rPr>
          <w:rFonts w:ascii="Times New Roman" w:eastAsia="Times New Roman" w:hAnsi="Times New Roman" w:cs="Times New Roman"/>
        </w:rPr>
        <w:t xml:space="preserve">She reviewed the subcommittee’s actions at the last meeting and reported that PFPF Interim Executive Director Beth </w:t>
      </w:r>
      <w:proofErr w:type="spellStart"/>
      <w:r w:rsidR="000E3F56">
        <w:rPr>
          <w:rFonts w:ascii="Times New Roman" w:eastAsia="Times New Roman" w:hAnsi="Times New Roman" w:cs="Times New Roman"/>
        </w:rPr>
        <w:t>McCague</w:t>
      </w:r>
      <w:proofErr w:type="spellEnd"/>
      <w:r w:rsidR="000E3F56">
        <w:rPr>
          <w:rFonts w:ascii="Times New Roman" w:eastAsia="Times New Roman" w:hAnsi="Times New Roman" w:cs="Times New Roman"/>
        </w:rPr>
        <w:t xml:space="preserve"> had called her after the last meeting to describe what additional documents were available to meet the subcommittee’s requests. Bill Scheu of the PFPF Board conveyed a suggestion from Ms. </w:t>
      </w:r>
      <w:proofErr w:type="spellStart"/>
      <w:r w:rsidR="000E3F56">
        <w:rPr>
          <w:rFonts w:ascii="Times New Roman" w:eastAsia="Times New Roman" w:hAnsi="Times New Roman" w:cs="Times New Roman"/>
        </w:rPr>
        <w:t>McCague</w:t>
      </w:r>
      <w:proofErr w:type="spellEnd"/>
      <w:r w:rsidR="000E3F56">
        <w:rPr>
          <w:rFonts w:ascii="Times New Roman" w:eastAsia="Times New Roman" w:hAnsi="Times New Roman" w:cs="Times New Roman"/>
        </w:rPr>
        <w:t xml:space="preserve"> about how to proceed in an expeditious but realistic manner, given that full production of all requested documents would probably take several months. Ms. </w:t>
      </w:r>
      <w:proofErr w:type="spellStart"/>
      <w:r w:rsidR="000E3F56">
        <w:rPr>
          <w:rFonts w:ascii="Times New Roman" w:eastAsia="Times New Roman" w:hAnsi="Times New Roman" w:cs="Times New Roman"/>
        </w:rPr>
        <w:t>McCague</w:t>
      </w:r>
      <w:proofErr w:type="spellEnd"/>
      <w:r w:rsidR="000E3F56">
        <w:rPr>
          <w:rFonts w:ascii="Times New Roman" w:eastAsia="Times New Roman" w:hAnsi="Times New Roman" w:cs="Times New Roman"/>
        </w:rPr>
        <w:t xml:space="preserve"> suggested that the Council Auditor review one investment management contract and all associated documentation of fee recaptures (deposit slips, bank statements)</w:t>
      </w:r>
      <w:r w:rsidR="00A255FA">
        <w:rPr>
          <w:rFonts w:ascii="Times New Roman" w:eastAsia="Times New Roman" w:hAnsi="Times New Roman" w:cs="Times New Roman"/>
        </w:rPr>
        <w:t xml:space="preserve"> for that company over a period of years </w:t>
      </w:r>
      <w:r w:rsidR="00827FA5">
        <w:rPr>
          <w:rFonts w:ascii="Times New Roman" w:eastAsia="Times New Roman" w:hAnsi="Times New Roman" w:cs="Times New Roman"/>
        </w:rPr>
        <w:t xml:space="preserve">as a sample. The PFPF </w:t>
      </w:r>
      <w:r w:rsidR="000E3F56">
        <w:rPr>
          <w:rFonts w:ascii="Times New Roman" w:eastAsia="Times New Roman" w:hAnsi="Times New Roman" w:cs="Times New Roman"/>
        </w:rPr>
        <w:t xml:space="preserve">provided copies of the board’s investment management policies and minutes of board meetings </w:t>
      </w:r>
      <w:r w:rsidR="0032625B">
        <w:rPr>
          <w:rFonts w:ascii="Times New Roman" w:eastAsia="Times New Roman" w:hAnsi="Times New Roman" w:cs="Times New Roman"/>
        </w:rPr>
        <w:t>at which investment policies and investment management contracts were approved.</w:t>
      </w:r>
      <w:r w:rsidR="00A255FA">
        <w:rPr>
          <w:rFonts w:ascii="Times New Roman" w:eastAsia="Times New Roman" w:hAnsi="Times New Roman" w:cs="Times New Roman"/>
        </w:rPr>
        <w:t xml:space="preserve"> She recommends that the Council Auditor select which investment manager to audit, and the PFPF will work with the investment company to give the Auditor the necessary access to the records</w:t>
      </w:r>
      <w:r w:rsidR="00827FA5">
        <w:rPr>
          <w:rFonts w:ascii="Times New Roman" w:eastAsia="Times New Roman" w:hAnsi="Times New Roman" w:cs="Times New Roman"/>
        </w:rPr>
        <w:t>, including authorization to communicate with such companies to request direct confirmation of commission recapture payments made by such companies to the PFPF</w:t>
      </w:r>
      <w:r w:rsidR="00A255FA">
        <w:rPr>
          <w:rFonts w:ascii="Times New Roman" w:eastAsia="Times New Roman" w:hAnsi="Times New Roman" w:cs="Times New Roman"/>
        </w:rPr>
        <w:t>.</w:t>
      </w:r>
      <w:r w:rsidR="00D97275">
        <w:rPr>
          <w:rFonts w:ascii="Times New Roman" w:eastAsia="Times New Roman" w:hAnsi="Times New Roman" w:cs="Times New Roman"/>
        </w:rPr>
        <w:t xml:space="preserve"> The committee generally agreed that they wanted the Auditor to review at least some records from all of the contracted companies (3 or 4 companies over the past 20 years), perhaps one in greater detail and the others via smaller random samples, and that the committee </w:t>
      </w:r>
      <w:r w:rsidR="00D97275">
        <w:rPr>
          <w:rFonts w:ascii="Times New Roman" w:eastAsia="Times New Roman" w:hAnsi="Times New Roman" w:cs="Times New Roman"/>
        </w:rPr>
        <w:lastRenderedPageBreak/>
        <w:t>would be amenable to concentrating on the most recent years first and the earliest years of the requested data (back to 1987) later if that is determined to be necessary.</w:t>
      </w:r>
    </w:p>
    <w:p w:rsidR="002E3BBD" w:rsidRDefault="002E3BBD" w:rsidP="0055561C">
      <w:pPr>
        <w:spacing w:after="0" w:line="240" w:lineRule="auto"/>
        <w:rPr>
          <w:rFonts w:ascii="Times New Roman" w:eastAsia="Times New Roman" w:hAnsi="Times New Roman" w:cs="Times New Roman"/>
        </w:rPr>
      </w:pPr>
    </w:p>
    <w:p w:rsidR="002E3BBD" w:rsidRDefault="002E3BBD"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Chief Deputy General Counsel Stephen Durden reviewed the state regulations regarding</w:t>
      </w:r>
      <w:r w:rsidR="009D3927">
        <w:rPr>
          <w:rFonts w:ascii="Times New Roman" w:eastAsia="Times New Roman" w:hAnsi="Times New Roman" w:cs="Times New Roman"/>
        </w:rPr>
        <w:t xml:space="preserve"> records retention, which vary</w:t>
      </w:r>
      <w:r>
        <w:rPr>
          <w:rFonts w:ascii="Times New Roman" w:eastAsia="Times New Roman" w:hAnsi="Times New Roman" w:cs="Times New Roman"/>
        </w:rPr>
        <w:t xml:space="preserve"> widely depending on the type of record in question.</w:t>
      </w:r>
      <w:r w:rsidR="00CD4C57">
        <w:rPr>
          <w:rFonts w:ascii="Times New Roman" w:eastAsia="Times New Roman" w:hAnsi="Times New Roman" w:cs="Times New Roman"/>
        </w:rPr>
        <w:t xml:space="preserve"> Financial records are generally required to be retained for 5 to 10 years, depending on the document.</w:t>
      </w:r>
    </w:p>
    <w:p w:rsidR="00CD4C57" w:rsidRDefault="00CD4C57" w:rsidP="0055561C">
      <w:pPr>
        <w:spacing w:after="0" w:line="240" w:lineRule="auto"/>
        <w:rPr>
          <w:rFonts w:ascii="Times New Roman" w:eastAsia="Times New Roman" w:hAnsi="Times New Roman" w:cs="Times New Roman"/>
        </w:rPr>
      </w:pPr>
    </w:p>
    <w:p w:rsidR="00CD4C57" w:rsidRDefault="00CD4C57"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Chief Financial Officer Mike Weinstein questioned how much enforcement or regulatory power the City has over the operations of the Police and Fire Pension Fund, and what end the subcommittee hoped to achieve by its investigations. Council Member Crescimbeni suggested that if the Auditor’s investigation turns up evidence of, for example, rebate checks from investment managers not being properly deposited into the PFPF’s account, the Council should refer the matter to an </w:t>
      </w:r>
      <w:r w:rsidR="009C0B3A">
        <w:rPr>
          <w:rFonts w:ascii="Times New Roman" w:eastAsia="Times New Roman" w:hAnsi="Times New Roman" w:cs="Times New Roman"/>
        </w:rPr>
        <w:t xml:space="preserve">appropriate </w:t>
      </w:r>
      <w:r>
        <w:rPr>
          <w:rFonts w:ascii="Times New Roman" w:eastAsia="Times New Roman" w:hAnsi="Times New Roman" w:cs="Times New Roman"/>
        </w:rPr>
        <w:t>investigatory agency for further work.</w:t>
      </w:r>
      <w:r w:rsidR="009C0B3A">
        <w:rPr>
          <w:rFonts w:ascii="Times New Roman" w:eastAsia="Times New Roman" w:hAnsi="Times New Roman" w:cs="Times New Roman"/>
        </w:rPr>
        <w:t xml:space="preserve"> Chairwoman Brosche felt that the City is asked each year to fund the PFPF’s administrative expenses with little or no control over what those expenses are, so the Council has a vested interest in ensuring that the PFPF is operating properly and that the taxpayers are not being asked to bear unreasonable or unnecessary costs because of poor management.</w:t>
      </w:r>
    </w:p>
    <w:p w:rsidR="009C0B3A" w:rsidRDefault="009C0B3A" w:rsidP="0055561C">
      <w:pPr>
        <w:spacing w:after="0" w:line="240" w:lineRule="auto"/>
        <w:rPr>
          <w:rFonts w:ascii="Times New Roman" w:eastAsia="Times New Roman" w:hAnsi="Times New Roman" w:cs="Times New Roman"/>
        </w:rPr>
      </w:pPr>
    </w:p>
    <w:p w:rsidR="009C0B3A" w:rsidRDefault="00572A09" w:rsidP="0055561C">
      <w:pPr>
        <w:spacing w:after="0" w:line="240" w:lineRule="auto"/>
        <w:rPr>
          <w:rFonts w:ascii="Times New Roman" w:eastAsia="Times New Roman" w:hAnsi="Times New Roman" w:cs="Times New Roman"/>
        </w:rPr>
      </w:pPr>
      <w:r w:rsidRPr="00572A09">
        <w:rPr>
          <w:rFonts w:ascii="Times New Roman" w:eastAsia="Times New Roman" w:hAnsi="Times New Roman" w:cs="Times New Roman"/>
          <w:b/>
        </w:rPr>
        <w:t>Motion</w:t>
      </w:r>
      <w:r>
        <w:rPr>
          <w:rFonts w:ascii="Times New Roman" w:eastAsia="Times New Roman" w:hAnsi="Times New Roman" w:cs="Times New Roman"/>
        </w:rPr>
        <w:t xml:space="preserve"> (Crescimbeni): the Council Auditor is directed to </w:t>
      </w:r>
      <w:r w:rsidR="00827FA5">
        <w:rPr>
          <w:rFonts w:ascii="Times New Roman" w:eastAsia="Times New Roman" w:hAnsi="Times New Roman" w:cs="Times New Roman"/>
        </w:rPr>
        <w:t xml:space="preserve">gain an understanding of the commission recapture arrangements employed by the PFPF by </w:t>
      </w:r>
      <w:r>
        <w:rPr>
          <w:rFonts w:ascii="Times New Roman" w:eastAsia="Times New Roman" w:hAnsi="Times New Roman" w:cs="Times New Roman"/>
        </w:rPr>
        <w:t>cho</w:t>
      </w:r>
      <w:r w:rsidR="00827FA5">
        <w:rPr>
          <w:rFonts w:ascii="Times New Roman" w:eastAsia="Times New Roman" w:hAnsi="Times New Roman" w:cs="Times New Roman"/>
        </w:rPr>
        <w:t>osing</w:t>
      </w:r>
      <w:r>
        <w:rPr>
          <w:rFonts w:ascii="Times New Roman" w:eastAsia="Times New Roman" w:hAnsi="Times New Roman" w:cs="Times New Roman"/>
        </w:rPr>
        <w:t xml:space="preserve"> the contract of one of the PFPF’s investment managers to </w:t>
      </w:r>
      <w:r w:rsidRPr="009D3927">
        <w:rPr>
          <w:rFonts w:ascii="Times New Roman" w:eastAsia="Times New Roman" w:hAnsi="Times New Roman" w:cs="Times New Roman"/>
          <w:strike/>
        </w:rPr>
        <w:t>audit</w:t>
      </w:r>
      <w:r>
        <w:rPr>
          <w:rFonts w:ascii="Times New Roman" w:eastAsia="Times New Roman" w:hAnsi="Times New Roman" w:cs="Times New Roman"/>
        </w:rPr>
        <w:t xml:space="preserve"> </w:t>
      </w:r>
      <w:r w:rsidR="009D3927">
        <w:rPr>
          <w:rFonts w:ascii="Times New Roman" w:eastAsia="Times New Roman" w:hAnsi="Times New Roman" w:cs="Times New Roman"/>
          <w:u w:val="single"/>
        </w:rPr>
        <w:t xml:space="preserve">review </w:t>
      </w:r>
      <w:r>
        <w:rPr>
          <w:rFonts w:ascii="Times New Roman" w:eastAsia="Times New Roman" w:hAnsi="Times New Roman" w:cs="Times New Roman"/>
        </w:rPr>
        <w:t xml:space="preserve">for all types of </w:t>
      </w:r>
      <w:r w:rsidR="00BF6A39">
        <w:rPr>
          <w:rFonts w:ascii="Times New Roman" w:eastAsia="Times New Roman" w:hAnsi="Times New Roman" w:cs="Times New Roman"/>
        </w:rPr>
        <w:t xml:space="preserve">management fee </w:t>
      </w:r>
      <w:r>
        <w:rPr>
          <w:rFonts w:ascii="Times New Roman" w:eastAsia="Times New Roman" w:hAnsi="Times New Roman" w:cs="Times New Roman"/>
        </w:rPr>
        <w:t>returns to the City (rebate checks, credits, or other)</w:t>
      </w:r>
      <w:r w:rsidR="00BF6A39">
        <w:rPr>
          <w:rFonts w:ascii="Times New Roman" w:eastAsia="Times New Roman" w:hAnsi="Times New Roman" w:cs="Times New Roman"/>
        </w:rPr>
        <w:t xml:space="preserve"> in the context of the investment management contract with that company and the PFPF’s investment policies</w:t>
      </w:r>
      <w:r>
        <w:rPr>
          <w:rFonts w:ascii="Times New Roman" w:eastAsia="Times New Roman" w:hAnsi="Times New Roman" w:cs="Times New Roman"/>
        </w:rPr>
        <w:t xml:space="preserve"> and </w:t>
      </w:r>
      <w:r w:rsidR="00BF6A39">
        <w:rPr>
          <w:rFonts w:ascii="Times New Roman" w:eastAsia="Times New Roman" w:hAnsi="Times New Roman" w:cs="Times New Roman"/>
        </w:rPr>
        <w:t xml:space="preserve">to </w:t>
      </w:r>
      <w:r>
        <w:rPr>
          <w:rFonts w:ascii="Times New Roman" w:eastAsia="Times New Roman" w:hAnsi="Times New Roman" w:cs="Times New Roman"/>
        </w:rPr>
        <w:t>report</w:t>
      </w:r>
      <w:r w:rsidR="00BF6A39">
        <w:rPr>
          <w:rFonts w:ascii="Times New Roman" w:eastAsia="Times New Roman" w:hAnsi="Times New Roman" w:cs="Times New Roman"/>
        </w:rPr>
        <w:t xml:space="preserve"> its findings</w:t>
      </w:r>
      <w:r>
        <w:rPr>
          <w:rFonts w:ascii="Times New Roman" w:eastAsia="Times New Roman" w:hAnsi="Times New Roman" w:cs="Times New Roman"/>
        </w:rPr>
        <w:t xml:space="preserve"> back to the subcommittee </w:t>
      </w:r>
      <w:r w:rsidR="00BF6A39">
        <w:rPr>
          <w:rFonts w:ascii="Times New Roman" w:eastAsia="Times New Roman" w:hAnsi="Times New Roman" w:cs="Times New Roman"/>
        </w:rPr>
        <w:t>–</w:t>
      </w:r>
      <w:r>
        <w:rPr>
          <w:rFonts w:ascii="Times New Roman" w:eastAsia="Times New Roman" w:hAnsi="Times New Roman" w:cs="Times New Roman"/>
        </w:rPr>
        <w:t xml:space="preserve"> </w:t>
      </w:r>
      <w:r w:rsidR="00BF6A39" w:rsidRPr="00BF6A39">
        <w:rPr>
          <w:rFonts w:ascii="Times New Roman" w:eastAsia="Times New Roman" w:hAnsi="Times New Roman" w:cs="Times New Roman"/>
          <w:b/>
        </w:rPr>
        <w:t>approved 3-0</w:t>
      </w:r>
      <w:r w:rsidR="00BF6A39">
        <w:rPr>
          <w:rFonts w:ascii="Times New Roman" w:eastAsia="Times New Roman" w:hAnsi="Times New Roman" w:cs="Times New Roman"/>
        </w:rPr>
        <w:t>.</w:t>
      </w:r>
    </w:p>
    <w:p w:rsidR="00BF6A39" w:rsidRDefault="00BF6A39" w:rsidP="0055561C">
      <w:pPr>
        <w:spacing w:after="0" w:line="240" w:lineRule="auto"/>
        <w:rPr>
          <w:rFonts w:ascii="Times New Roman" w:eastAsia="Times New Roman" w:hAnsi="Times New Roman" w:cs="Times New Roman"/>
        </w:rPr>
      </w:pPr>
    </w:p>
    <w:p w:rsidR="00BF6A39" w:rsidRDefault="00BF6A39"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Scheu said that he does not believe that anything untoward has happened in the PFPF’s operations and hopes that the work of the subcommittee will clear up any clouds of suspicion and that the PFPF with its new board </w:t>
      </w:r>
      <w:r w:rsidR="009D3927">
        <w:rPr>
          <w:rFonts w:ascii="Times New Roman" w:eastAsia="Times New Roman" w:hAnsi="Times New Roman" w:cs="Times New Roman"/>
          <w:u w:val="single"/>
        </w:rPr>
        <w:t xml:space="preserve">members </w:t>
      </w:r>
      <w:r>
        <w:rPr>
          <w:rFonts w:ascii="Times New Roman" w:eastAsia="Times New Roman" w:hAnsi="Times New Roman" w:cs="Times New Roman"/>
        </w:rPr>
        <w:t>and new interim executive director will be able to move past recent controversies and start with a clean slate for the benefit of both the fund and the City.</w:t>
      </w:r>
    </w:p>
    <w:p w:rsidR="005748CF" w:rsidRDefault="005748CF" w:rsidP="0055561C">
      <w:pPr>
        <w:spacing w:after="0" w:line="240" w:lineRule="auto"/>
        <w:rPr>
          <w:rFonts w:ascii="Times New Roman" w:eastAsia="Times New Roman" w:hAnsi="Times New Roman" w:cs="Times New Roman"/>
        </w:rPr>
      </w:pPr>
    </w:p>
    <w:p w:rsidR="005748CF" w:rsidRDefault="005748CF" w:rsidP="0055561C">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Robert </w:t>
      </w:r>
      <w:proofErr w:type="spellStart"/>
      <w:r>
        <w:rPr>
          <w:rFonts w:ascii="Times New Roman" w:eastAsia="Times New Roman" w:hAnsi="Times New Roman" w:cs="Times New Roman"/>
          <w:u w:val="single"/>
        </w:rPr>
        <w:t>Klausner</w:t>
      </w:r>
      <w:proofErr w:type="spellEnd"/>
      <w:r>
        <w:rPr>
          <w:rFonts w:ascii="Times New Roman" w:eastAsia="Times New Roman" w:hAnsi="Times New Roman" w:cs="Times New Roman"/>
          <w:u w:val="single"/>
        </w:rPr>
        <w:t xml:space="preserve"> subpoena</w:t>
      </w:r>
    </w:p>
    <w:p w:rsidR="003416A7" w:rsidRDefault="005748CF"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Brosche reviewed the documents received from Mr. </w:t>
      </w:r>
      <w:proofErr w:type="spellStart"/>
      <w:r>
        <w:rPr>
          <w:rFonts w:ascii="Times New Roman" w:eastAsia="Times New Roman" w:hAnsi="Times New Roman" w:cs="Times New Roman"/>
        </w:rPr>
        <w:t>Klausner</w:t>
      </w:r>
      <w:proofErr w:type="spellEnd"/>
      <w:r>
        <w:rPr>
          <w:rFonts w:ascii="Times New Roman" w:eastAsia="Times New Roman" w:hAnsi="Times New Roman" w:cs="Times New Roman"/>
        </w:rPr>
        <w:t xml:space="preserve"> in response to the subpoena and the committee discussed its sufficiency as a response. Council Member Crescimbeni questioned how much the PFPF realized in returns as a result of Mr. </w:t>
      </w:r>
      <w:proofErr w:type="spellStart"/>
      <w:r>
        <w:rPr>
          <w:rFonts w:ascii="Times New Roman" w:eastAsia="Times New Roman" w:hAnsi="Times New Roman" w:cs="Times New Roman"/>
        </w:rPr>
        <w:t>Klausner’s</w:t>
      </w:r>
      <w:proofErr w:type="spellEnd"/>
      <w:r>
        <w:rPr>
          <w:rFonts w:ascii="Times New Roman" w:eastAsia="Times New Roman" w:hAnsi="Times New Roman" w:cs="Times New Roman"/>
        </w:rPr>
        <w:t xml:space="preserve"> representation of the fund in </w:t>
      </w:r>
      <w:r w:rsidR="00086AE3">
        <w:rPr>
          <w:rFonts w:ascii="Times New Roman" w:eastAsia="Times New Roman" w:hAnsi="Times New Roman" w:cs="Times New Roman"/>
        </w:rPr>
        <w:t>several</w:t>
      </w:r>
      <w:r>
        <w:rPr>
          <w:rFonts w:ascii="Times New Roman" w:eastAsia="Times New Roman" w:hAnsi="Times New Roman" w:cs="Times New Roman"/>
        </w:rPr>
        <w:t xml:space="preserve"> class action lawsuit</w:t>
      </w:r>
      <w:r w:rsidR="00086AE3">
        <w:rPr>
          <w:rFonts w:ascii="Times New Roman" w:eastAsia="Times New Roman" w:hAnsi="Times New Roman" w:cs="Times New Roman"/>
        </w:rPr>
        <w:t>s</w:t>
      </w:r>
      <w:r>
        <w:rPr>
          <w:rFonts w:ascii="Times New Roman" w:eastAsia="Times New Roman" w:hAnsi="Times New Roman" w:cs="Times New Roman"/>
        </w:rPr>
        <w:t xml:space="preserve"> regarding investment management fees. Council Auditor Kirk Sherman suggested a list of items of information that should be requested with regard to the class action suit</w:t>
      </w:r>
      <w:r w:rsidR="00086AE3">
        <w:rPr>
          <w:rFonts w:ascii="Times New Roman" w:eastAsia="Times New Roman" w:hAnsi="Times New Roman" w:cs="Times New Roman"/>
        </w:rPr>
        <w:t>s, their</w:t>
      </w:r>
      <w:r>
        <w:rPr>
          <w:rFonts w:ascii="Times New Roman" w:eastAsia="Times New Roman" w:hAnsi="Times New Roman" w:cs="Times New Roman"/>
        </w:rPr>
        <w:t xml:space="preserve"> costs, and the ultimate impact</w:t>
      </w:r>
      <w:r w:rsidR="00086AE3">
        <w:rPr>
          <w:rFonts w:ascii="Times New Roman" w:eastAsia="Times New Roman" w:hAnsi="Times New Roman" w:cs="Times New Roman"/>
        </w:rPr>
        <w:t>s</w:t>
      </w:r>
      <w:r>
        <w:rPr>
          <w:rFonts w:ascii="Times New Roman" w:eastAsia="Times New Roman" w:hAnsi="Times New Roman" w:cs="Times New Roman"/>
        </w:rPr>
        <w:t xml:space="preserve"> to the PFPF</w:t>
      </w:r>
      <w:r w:rsidR="00086AE3">
        <w:rPr>
          <w:rFonts w:ascii="Times New Roman" w:eastAsia="Times New Roman" w:hAnsi="Times New Roman" w:cs="Times New Roman"/>
        </w:rPr>
        <w:t xml:space="preserve"> resulting from the settlement of the cases</w:t>
      </w:r>
      <w:r w:rsidR="00954628">
        <w:rPr>
          <w:rFonts w:ascii="Times New Roman" w:eastAsia="Times New Roman" w:hAnsi="Times New Roman" w:cs="Times New Roman"/>
        </w:rPr>
        <w:t>.</w:t>
      </w:r>
      <w:r w:rsidR="00086AE3">
        <w:rPr>
          <w:rFonts w:ascii="Times New Roman" w:eastAsia="Times New Roman" w:hAnsi="Times New Roman" w:cs="Times New Roman"/>
        </w:rPr>
        <w:t xml:space="preserve"> Mr. Scheu agreed that, although this information was not requested in the Council’s subpoena, the PFPF is willing to provide whatever information it has available.</w:t>
      </w:r>
      <w:r w:rsidR="002F1F45">
        <w:rPr>
          <w:rFonts w:ascii="Times New Roman" w:eastAsia="Times New Roman" w:hAnsi="Times New Roman" w:cs="Times New Roman"/>
        </w:rPr>
        <w:t xml:space="preserve"> Michael </w:t>
      </w:r>
      <w:proofErr w:type="spellStart"/>
      <w:r w:rsidR="002F1F45">
        <w:rPr>
          <w:rFonts w:ascii="Times New Roman" w:eastAsia="Times New Roman" w:hAnsi="Times New Roman" w:cs="Times New Roman"/>
        </w:rPr>
        <w:t>Lockamy</w:t>
      </w:r>
      <w:proofErr w:type="spellEnd"/>
      <w:r w:rsidR="002F1F45">
        <w:rPr>
          <w:rFonts w:ascii="Times New Roman" w:eastAsia="Times New Roman" w:hAnsi="Times New Roman" w:cs="Times New Roman"/>
        </w:rPr>
        <w:t xml:space="preserve"> of the </w:t>
      </w:r>
      <w:proofErr w:type="spellStart"/>
      <w:r w:rsidR="002F1F45">
        <w:rPr>
          <w:rFonts w:ascii="Times New Roman" w:eastAsia="Times New Roman" w:hAnsi="Times New Roman" w:cs="Times New Roman"/>
        </w:rPr>
        <w:t>Bedell</w:t>
      </w:r>
      <w:proofErr w:type="spellEnd"/>
      <w:r w:rsidR="002F1F45">
        <w:rPr>
          <w:rFonts w:ascii="Times New Roman" w:eastAsia="Times New Roman" w:hAnsi="Times New Roman" w:cs="Times New Roman"/>
        </w:rPr>
        <w:t xml:space="preserve"> law firm representing Mr. </w:t>
      </w:r>
      <w:proofErr w:type="spellStart"/>
      <w:r w:rsidR="002F1F45">
        <w:rPr>
          <w:rFonts w:ascii="Times New Roman" w:eastAsia="Times New Roman" w:hAnsi="Times New Roman" w:cs="Times New Roman"/>
        </w:rPr>
        <w:t>Klausner</w:t>
      </w:r>
      <w:proofErr w:type="spellEnd"/>
      <w:r w:rsidR="002F1F45">
        <w:rPr>
          <w:rFonts w:ascii="Times New Roman" w:eastAsia="Times New Roman" w:hAnsi="Times New Roman" w:cs="Times New Roman"/>
        </w:rPr>
        <w:t xml:space="preserve"> explained how the finances of class action lawsuits work and how the court apportions costs and benefits among the various parties.</w:t>
      </w:r>
      <w:r w:rsidR="003416A7">
        <w:rPr>
          <w:rFonts w:ascii="Times New Roman" w:eastAsia="Times New Roman" w:hAnsi="Times New Roman" w:cs="Times New Roman"/>
        </w:rPr>
        <w:t xml:space="preserve"> Mr. Durden explained that sometimes class action suits do not result in monetary awards to the plaintiffs.</w:t>
      </w:r>
    </w:p>
    <w:p w:rsidR="003416A7" w:rsidRDefault="003416A7" w:rsidP="0055561C">
      <w:pPr>
        <w:spacing w:after="0" w:line="240" w:lineRule="auto"/>
        <w:rPr>
          <w:rFonts w:ascii="Times New Roman" w:eastAsia="Times New Roman" w:hAnsi="Times New Roman" w:cs="Times New Roman"/>
        </w:rPr>
      </w:pPr>
    </w:p>
    <w:p w:rsidR="005748CF" w:rsidRDefault="003416A7"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Scheu explained that he made a motion which the PFPF board approved to have the General Counsel’s Office provide all of the PFPF’s non-pension-specific legal services, and he will recommend at a future meeting that the PFPF and the General Counsel develop an RFP for </w:t>
      </w:r>
      <w:r w:rsidR="0058279D">
        <w:rPr>
          <w:rFonts w:ascii="Times New Roman" w:eastAsia="Times New Roman" w:hAnsi="Times New Roman" w:cs="Times New Roman"/>
        </w:rPr>
        <w:t>special counsel for pension-specific legal services for the PFPF. In response to a question about the history of private legal representation of the PFPF, Mr. Durden explained that former General Counsel James Harrison issued an opinion in the 1980s approving the use of outside counsel. The City Charter has been amended several times over the years to clarify the requirement that all legal services be provided by the General Counsel or by outside legal counsel approved by the General Counsel.</w:t>
      </w:r>
    </w:p>
    <w:p w:rsidR="0058279D" w:rsidRDefault="0058279D" w:rsidP="0055561C">
      <w:pPr>
        <w:spacing w:after="0" w:line="240" w:lineRule="auto"/>
        <w:rPr>
          <w:rFonts w:ascii="Times New Roman" w:eastAsia="Times New Roman" w:hAnsi="Times New Roman" w:cs="Times New Roman"/>
        </w:rPr>
      </w:pPr>
    </w:p>
    <w:p w:rsidR="0058279D" w:rsidRDefault="0058279D" w:rsidP="0055561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Mr. </w:t>
      </w:r>
      <w:proofErr w:type="spellStart"/>
      <w:r>
        <w:rPr>
          <w:rFonts w:ascii="Times New Roman" w:eastAsia="Times New Roman" w:hAnsi="Times New Roman" w:cs="Times New Roman"/>
        </w:rPr>
        <w:t>Weinsten</w:t>
      </w:r>
      <w:proofErr w:type="spellEnd"/>
      <w:r>
        <w:rPr>
          <w:rFonts w:ascii="Times New Roman" w:eastAsia="Times New Roman" w:hAnsi="Times New Roman" w:cs="Times New Roman"/>
        </w:rPr>
        <w:t xml:space="preserve"> informed the committee that Mayor Curry’s pension funding proposal had cleared its first committee</w:t>
      </w:r>
      <w:r w:rsidR="00827FA5">
        <w:rPr>
          <w:rFonts w:ascii="Times New Roman" w:eastAsia="Times New Roman" w:hAnsi="Times New Roman" w:cs="Times New Roman"/>
        </w:rPr>
        <w:t xml:space="preserve"> (of three)</w:t>
      </w:r>
      <w:r>
        <w:rPr>
          <w:rFonts w:ascii="Times New Roman" w:eastAsia="Times New Roman" w:hAnsi="Times New Roman" w:cs="Times New Roman"/>
        </w:rPr>
        <w:t xml:space="preserve"> in the Florida Senate and would be heard by its first House committee </w:t>
      </w:r>
      <w:r w:rsidR="00827FA5">
        <w:rPr>
          <w:rFonts w:ascii="Times New Roman" w:eastAsia="Times New Roman" w:hAnsi="Times New Roman" w:cs="Times New Roman"/>
        </w:rPr>
        <w:t xml:space="preserve">(of two) </w:t>
      </w:r>
      <w:r>
        <w:rPr>
          <w:rFonts w:ascii="Times New Roman" w:eastAsia="Times New Roman" w:hAnsi="Times New Roman" w:cs="Times New Roman"/>
        </w:rPr>
        <w:t>tomorrow.</w:t>
      </w:r>
    </w:p>
    <w:p w:rsidR="002F1F45" w:rsidRDefault="002F1F45" w:rsidP="0055561C">
      <w:pPr>
        <w:spacing w:after="0" w:line="240" w:lineRule="auto"/>
        <w:rPr>
          <w:rFonts w:ascii="Times New Roman" w:eastAsia="Times New Roman" w:hAnsi="Times New Roman" w:cs="Times New Roman"/>
        </w:rPr>
      </w:pPr>
    </w:p>
    <w:p w:rsidR="002B32A6" w:rsidRDefault="002B32A6"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Pr="00E95FCA">
        <w:rPr>
          <w:rFonts w:ascii="Times New Roman" w:eastAsia="Times New Roman" w:hAnsi="Times New Roman" w:cs="Times New Roman"/>
        </w:rPr>
        <w:t xml:space="preserve"> </w:t>
      </w:r>
      <w:r w:rsidR="0058279D">
        <w:rPr>
          <w:rFonts w:ascii="Times New Roman" w:eastAsia="Times New Roman" w:hAnsi="Times New Roman" w:cs="Times New Roman"/>
        </w:rPr>
        <w:t xml:space="preserve">10:10 </w:t>
      </w:r>
      <w:r w:rsidR="0055561C">
        <w:rPr>
          <w:rFonts w:ascii="Times New Roman" w:eastAsia="Times New Roman" w:hAnsi="Times New Roman" w:cs="Times New Roman"/>
        </w:rPr>
        <w:t>a</w:t>
      </w:r>
      <w:r w:rsidRPr="00E95FCA">
        <w:rPr>
          <w:rFonts w:ascii="Times New Roman" w:eastAsia="Times New Roman" w:hAnsi="Times New Roman" w:cs="Times New Roman"/>
        </w:rPr>
        <w:t>.m.</w:t>
      </w:r>
    </w:p>
    <w:p w:rsidR="00D916B1" w:rsidRPr="00E95FCA" w:rsidRDefault="00D916B1"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687A0C">
        <w:rPr>
          <w:rFonts w:ascii="Times New Roman" w:eastAsia="Times New Roman" w:hAnsi="Times New Roman" w:cs="Times New Roman"/>
        </w:rPr>
        <w:t>1</w:t>
      </w:r>
      <w:r w:rsidR="00E95FCA" w:rsidRPr="00E95FCA">
        <w:rPr>
          <w:rFonts w:ascii="Times New Roman" w:eastAsia="Times New Roman" w:hAnsi="Times New Roman" w:cs="Times New Roman"/>
        </w:rPr>
        <w:t>.</w:t>
      </w:r>
      <w:r w:rsidR="0055561C">
        <w:rPr>
          <w:rFonts w:ascii="Times New Roman" w:eastAsia="Times New Roman" w:hAnsi="Times New Roman" w:cs="Times New Roman"/>
        </w:rPr>
        <w:t>26</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9D3927">
        <w:rPr>
          <w:rFonts w:ascii="Times New Roman" w:eastAsia="Times New Roman" w:hAnsi="Times New Roman" w:cs="Times New Roman"/>
        </w:rPr>
        <w:t>3</w:t>
      </w:r>
      <w:bookmarkStart w:id="0" w:name="_GoBack"/>
      <w:bookmarkEnd w:id="0"/>
      <w:r w:rsidR="003C4C4B">
        <w:rPr>
          <w:rFonts w:ascii="Times New Roman" w:eastAsia="Times New Roman" w:hAnsi="Times New Roman" w:cs="Times New Roman"/>
        </w:rPr>
        <w:t>:</w:t>
      </w:r>
      <w:r w:rsidR="00A45B76">
        <w:rPr>
          <w:rFonts w:ascii="Times New Roman" w:eastAsia="Times New Roman" w:hAnsi="Times New Roman" w:cs="Times New Roman"/>
        </w:rPr>
        <w:t>0</w:t>
      </w:r>
      <w:r w:rsidR="00623D5A">
        <w:rPr>
          <w:rFonts w:ascii="Times New Roman" w:eastAsia="Times New Roman" w:hAnsi="Times New Roman" w:cs="Times New Roman"/>
        </w:rPr>
        <w:t xml:space="preserve">0 </w:t>
      </w:r>
      <w:r w:rsidR="00A45B76">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Pr="00E95FCA">
        <w:rPr>
          <w:rFonts w:ascii="Times New Roman" w:eastAsia="Times New Roman" w:hAnsi="Times New Roman" w:cs="Times New Roman"/>
        </w:rPr>
        <w:t xml:space="preserve"> </w:t>
      </w:r>
      <w:r w:rsidR="002D6CA4">
        <w:rPr>
          <w:rFonts w:ascii="Times New Roman" w:eastAsia="Times New Roman" w:hAnsi="Times New Roman" w:cs="Times New Roman"/>
        </w:rPr>
        <w:t>Subcommittee on PFPF Subpoenas</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687A0C">
        <w:rPr>
          <w:rFonts w:ascii="Times New Roman" w:eastAsia="Times New Roman" w:hAnsi="Times New Roman" w:cs="Times New Roman"/>
        </w:rPr>
        <w:t>1</w:t>
      </w:r>
      <w:r w:rsidRPr="00E95FCA">
        <w:rPr>
          <w:rFonts w:ascii="Times New Roman" w:eastAsia="Times New Roman" w:hAnsi="Times New Roman" w:cs="Times New Roman"/>
        </w:rPr>
        <w:t>.</w:t>
      </w:r>
      <w:r w:rsidR="0055561C">
        <w:rPr>
          <w:rFonts w:ascii="Times New Roman" w:eastAsia="Times New Roman" w:hAnsi="Times New Roman" w:cs="Times New Roman"/>
        </w:rPr>
        <w:t>26</w:t>
      </w:r>
      <w:r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E95FCA" w:rsidRP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62217"/>
    <w:rsid w:val="00086AE3"/>
    <w:rsid w:val="000A5290"/>
    <w:rsid w:val="000E3F56"/>
    <w:rsid w:val="000F2976"/>
    <w:rsid w:val="00120025"/>
    <w:rsid w:val="00141005"/>
    <w:rsid w:val="00171094"/>
    <w:rsid w:val="001B56CB"/>
    <w:rsid w:val="001D4ADF"/>
    <w:rsid w:val="001E6F91"/>
    <w:rsid w:val="001E7FFA"/>
    <w:rsid w:val="001F6098"/>
    <w:rsid w:val="00212BCC"/>
    <w:rsid w:val="0023114E"/>
    <w:rsid w:val="00234A26"/>
    <w:rsid w:val="00235990"/>
    <w:rsid w:val="002451AD"/>
    <w:rsid w:val="002468CA"/>
    <w:rsid w:val="00255143"/>
    <w:rsid w:val="00260320"/>
    <w:rsid w:val="00261CBE"/>
    <w:rsid w:val="00283741"/>
    <w:rsid w:val="002958BD"/>
    <w:rsid w:val="002B32A6"/>
    <w:rsid w:val="002C657D"/>
    <w:rsid w:val="002D5107"/>
    <w:rsid w:val="002D67C5"/>
    <w:rsid w:val="002D6CA4"/>
    <w:rsid w:val="002E3BBD"/>
    <w:rsid w:val="002F1F45"/>
    <w:rsid w:val="002F20C4"/>
    <w:rsid w:val="002F3CB0"/>
    <w:rsid w:val="002F4F35"/>
    <w:rsid w:val="003022A6"/>
    <w:rsid w:val="0032625B"/>
    <w:rsid w:val="003366D3"/>
    <w:rsid w:val="003416A7"/>
    <w:rsid w:val="00357332"/>
    <w:rsid w:val="0037179E"/>
    <w:rsid w:val="00371C70"/>
    <w:rsid w:val="00373BB7"/>
    <w:rsid w:val="00395651"/>
    <w:rsid w:val="003A5E0F"/>
    <w:rsid w:val="003C0C8C"/>
    <w:rsid w:val="003C4C4B"/>
    <w:rsid w:val="003D0BAC"/>
    <w:rsid w:val="003F5BFF"/>
    <w:rsid w:val="0042198A"/>
    <w:rsid w:val="004226EC"/>
    <w:rsid w:val="004227EF"/>
    <w:rsid w:val="00432B41"/>
    <w:rsid w:val="00442B29"/>
    <w:rsid w:val="00484647"/>
    <w:rsid w:val="004A19F8"/>
    <w:rsid w:val="004A36AA"/>
    <w:rsid w:val="004B19B4"/>
    <w:rsid w:val="004B5EF2"/>
    <w:rsid w:val="004D3CF8"/>
    <w:rsid w:val="00500674"/>
    <w:rsid w:val="005011B3"/>
    <w:rsid w:val="0050260C"/>
    <w:rsid w:val="00502B70"/>
    <w:rsid w:val="00503470"/>
    <w:rsid w:val="005048B1"/>
    <w:rsid w:val="00515A5A"/>
    <w:rsid w:val="0055561C"/>
    <w:rsid w:val="0056452E"/>
    <w:rsid w:val="00572A09"/>
    <w:rsid w:val="005748CF"/>
    <w:rsid w:val="0058279D"/>
    <w:rsid w:val="00595C64"/>
    <w:rsid w:val="005E66D5"/>
    <w:rsid w:val="005F1989"/>
    <w:rsid w:val="005F5EAF"/>
    <w:rsid w:val="00604188"/>
    <w:rsid w:val="00623D5A"/>
    <w:rsid w:val="00624F06"/>
    <w:rsid w:val="00661821"/>
    <w:rsid w:val="0066223C"/>
    <w:rsid w:val="00684BA8"/>
    <w:rsid w:val="00687A0C"/>
    <w:rsid w:val="006B5651"/>
    <w:rsid w:val="006D3E87"/>
    <w:rsid w:val="007023E7"/>
    <w:rsid w:val="007224D9"/>
    <w:rsid w:val="007323FF"/>
    <w:rsid w:val="00741C00"/>
    <w:rsid w:val="007937C7"/>
    <w:rsid w:val="007A0035"/>
    <w:rsid w:val="007B7606"/>
    <w:rsid w:val="007C5480"/>
    <w:rsid w:val="007D337E"/>
    <w:rsid w:val="007F60B4"/>
    <w:rsid w:val="0080069E"/>
    <w:rsid w:val="00807DF0"/>
    <w:rsid w:val="00820626"/>
    <w:rsid w:val="00827FA5"/>
    <w:rsid w:val="00831056"/>
    <w:rsid w:val="00835596"/>
    <w:rsid w:val="00844662"/>
    <w:rsid w:val="00845363"/>
    <w:rsid w:val="008754F4"/>
    <w:rsid w:val="0088422B"/>
    <w:rsid w:val="008949ED"/>
    <w:rsid w:val="008B133C"/>
    <w:rsid w:val="008C259D"/>
    <w:rsid w:val="008E50C7"/>
    <w:rsid w:val="009332FF"/>
    <w:rsid w:val="00954628"/>
    <w:rsid w:val="00973F96"/>
    <w:rsid w:val="00981279"/>
    <w:rsid w:val="0099082A"/>
    <w:rsid w:val="00992D2D"/>
    <w:rsid w:val="009B773E"/>
    <w:rsid w:val="009C0B3A"/>
    <w:rsid w:val="009D3927"/>
    <w:rsid w:val="00A0624A"/>
    <w:rsid w:val="00A0640D"/>
    <w:rsid w:val="00A107A4"/>
    <w:rsid w:val="00A21A4E"/>
    <w:rsid w:val="00A255FA"/>
    <w:rsid w:val="00A2798F"/>
    <w:rsid w:val="00A45B76"/>
    <w:rsid w:val="00A5627F"/>
    <w:rsid w:val="00A7061C"/>
    <w:rsid w:val="00A81B35"/>
    <w:rsid w:val="00A96AA5"/>
    <w:rsid w:val="00AA52C9"/>
    <w:rsid w:val="00AD5221"/>
    <w:rsid w:val="00AF13D7"/>
    <w:rsid w:val="00B02B62"/>
    <w:rsid w:val="00B16DE1"/>
    <w:rsid w:val="00B21215"/>
    <w:rsid w:val="00B46865"/>
    <w:rsid w:val="00B4795F"/>
    <w:rsid w:val="00BD110C"/>
    <w:rsid w:val="00BF173B"/>
    <w:rsid w:val="00BF6A39"/>
    <w:rsid w:val="00C00935"/>
    <w:rsid w:val="00C03552"/>
    <w:rsid w:val="00C0585F"/>
    <w:rsid w:val="00C16828"/>
    <w:rsid w:val="00C26F47"/>
    <w:rsid w:val="00C35745"/>
    <w:rsid w:val="00C44C16"/>
    <w:rsid w:val="00C91310"/>
    <w:rsid w:val="00CB09BD"/>
    <w:rsid w:val="00CD4C57"/>
    <w:rsid w:val="00CE6D76"/>
    <w:rsid w:val="00CF6100"/>
    <w:rsid w:val="00CF66D0"/>
    <w:rsid w:val="00D63585"/>
    <w:rsid w:val="00D916B1"/>
    <w:rsid w:val="00D97275"/>
    <w:rsid w:val="00DB1E61"/>
    <w:rsid w:val="00DC7BD5"/>
    <w:rsid w:val="00DD1D62"/>
    <w:rsid w:val="00DD532C"/>
    <w:rsid w:val="00DE1A16"/>
    <w:rsid w:val="00E45AEB"/>
    <w:rsid w:val="00E51DE5"/>
    <w:rsid w:val="00E57E45"/>
    <w:rsid w:val="00E95FCA"/>
    <w:rsid w:val="00EC2EAC"/>
    <w:rsid w:val="00EE18FB"/>
    <w:rsid w:val="00F16B5F"/>
    <w:rsid w:val="00F367F0"/>
    <w:rsid w:val="00F435F0"/>
    <w:rsid w:val="00F6742E"/>
    <w:rsid w:val="00F8164C"/>
    <w:rsid w:val="00F84680"/>
    <w:rsid w:val="00F9466A"/>
    <w:rsid w:val="00FD2E5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3989-B879-42CE-B9E8-FCC18FE6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2016-01-26T15:16:00Z</cp:lastPrinted>
  <dcterms:created xsi:type="dcterms:W3CDTF">2016-01-26T19:28:00Z</dcterms:created>
  <dcterms:modified xsi:type="dcterms:W3CDTF">2016-01-26T19:28:00Z</dcterms:modified>
</cp:coreProperties>
</file>