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6" w:rsidRDefault="00F14896" w:rsidP="00DD6291">
      <w:pPr>
        <w:pStyle w:val="Bodytext40"/>
        <w:framePr w:w="1757" w:h="727" w:hRule="exact" w:wrap="around" w:vAnchor="page" w:hAnchor="page" w:x="9186" w:y="2168"/>
        <w:shd w:val="clear" w:color="auto" w:fill="auto"/>
      </w:pPr>
      <w:r>
        <w:t>117 WEST DUVAL STREET SUITE 425 JACKSONVILLE, FLORIDA 32202</w:t>
      </w:r>
    </w:p>
    <w:p w:rsidR="00F14896" w:rsidRPr="00F14896" w:rsidRDefault="00F14896" w:rsidP="00F14896">
      <w:pPr>
        <w:framePr w:w="2210" w:h="907" w:hRule="exact" w:wrap="around" w:vAnchor="page" w:hAnchor="page" w:x="1105" w:y="2000"/>
        <w:widowControl w:val="0"/>
        <w:spacing w:line="166" w:lineRule="exact"/>
        <w:jc w:val="center"/>
        <w:rPr>
          <w:rFonts w:ascii="Arial" w:eastAsia="Arial" w:hAnsi="Arial" w:cs="Arial"/>
          <w:b/>
          <w:bCs/>
          <w:color w:val="000000"/>
          <w:sz w:val="14"/>
          <w:szCs w:val="14"/>
          <w:lang w:bidi="en-US"/>
        </w:rPr>
      </w:pPr>
      <w:r w:rsidRPr="00F14896">
        <w:rPr>
          <w:rFonts w:ascii="Arial" w:eastAsia="Arial" w:hAnsi="Arial" w:cs="Arial"/>
          <w:b/>
          <w:bCs/>
          <w:color w:val="000000"/>
          <w:sz w:val="14"/>
          <w:szCs w:val="14"/>
          <w:lang w:bidi="en-US"/>
        </w:rPr>
        <w:t>BILL GULLIFORD</w:t>
      </w:r>
    </w:p>
    <w:p w:rsidR="00F14896" w:rsidRPr="00F14896" w:rsidRDefault="00F14896" w:rsidP="00F14896">
      <w:pPr>
        <w:framePr w:w="2210" w:h="907" w:hRule="exact" w:wrap="around" w:vAnchor="page" w:hAnchor="page" w:x="1105" w:y="2000"/>
        <w:widowControl w:val="0"/>
        <w:spacing w:line="166" w:lineRule="exact"/>
        <w:jc w:val="center"/>
        <w:rPr>
          <w:rFonts w:ascii="Arial" w:eastAsia="Arial" w:hAnsi="Arial" w:cs="Arial"/>
          <w:color w:val="000000"/>
          <w:sz w:val="12"/>
          <w:szCs w:val="12"/>
          <w:lang w:bidi="en-US"/>
        </w:rPr>
      </w:pPr>
      <w:r w:rsidRPr="00F14896">
        <w:rPr>
          <w:rFonts w:ascii="Arial" w:eastAsia="Arial" w:hAnsi="Arial" w:cs="Arial"/>
          <w:color w:val="000000"/>
          <w:sz w:val="12"/>
          <w:szCs w:val="12"/>
          <w:lang w:bidi="en-US"/>
        </w:rPr>
        <w:t xml:space="preserve">COUNCIL MEMBER, DISTRICT 13 PHONE (904) 630-1397 FAX (904) 630-2906 E-MAIL: </w:t>
      </w:r>
      <w:hyperlink r:id="rId7" w:history="1">
        <w:r w:rsidRPr="00F14896">
          <w:rPr>
            <w:rFonts w:ascii="Arial" w:eastAsia="Arial" w:hAnsi="Arial" w:cs="Arial"/>
            <w:color w:val="000000"/>
            <w:sz w:val="12"/>
            <w:szCs w:val="12"/>
            <w:lang w:bidi="en-US"/>
          </w:rPr>
          <w:t>GULLIFORD@COJ.NET</w:t>
        </w:r>
      </w:hyperlink>
    </w:p>
    <w:p w:rsidR="00275A6A" w:rsidRPr="0088258D" w:rsidRDefault="00477F7F">
      <w:pPr>
        <w:rPr>
          <w:vertAlign w:val="superscri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55pt;margin-top:-49.1pt;width:1in;height:79.2pt;z-index:251658240;mso-position-horizontal-relative:text;mso-position-vertical-relative:text">
            <v:imagedata r:id="rId8" o:title=""/>
            <w10:wrap type="topAndBottom"/>
          </v:shape>
          <o:OLEObject Type="Embed" ProgID="WPWin6.1" ShapeID="_x0000_s1026" DrawAspect="Content" ObjectID="_1508137831" r:id="rId9"/>
        </w:pict>
      </w:r>
    </w:p>
    <w:p w:rsidR="00D05373" w:rsidRDefault="00D05373"/>
    <w:p w:rsidR="00F14896" w:rsidRDefault="00F14896" w:rsidP="00F14896">
      <w:pPr>
        <w:jc w:val="center"/>
      </w:pPr>
    </w:p>
    <w:p w:rsidR="00F14896" w:rsidRDefault="00F14896" w:rsidP="00F14896">
      <w:pPr>
        <w:jc w:val="center"/>
      </w:pPr>
      <w:bookmarkStart w:id="0" w:name="_GoBack"/>
      <w:bookmarkEnd w:id="0"/>
    </w:p>
    <w:p w:rsidR="00F14896" w:rsidRDefault="00F14896" w:rsidP="00F14896">
      <w:pPr>
        <w:jc w:val="center"/>
      </w:pPr>
    </w:p>
    <w:p w:rsidR="00F14896" w:rsidRDefault="00F14896" w:rsidP="00F14896">
      <w:pPr>
        <w:jc w:val="center"/>
      </w:pPr>
      <w:r>
        <w:t>November 4, 2015</w:t>
      </w:r>
    </w:p>
    <w:p w:rsidR="00F14896" w:rsidRDefault="00F14896" w:rsidP="00F14896">
      <w:pPr>
        <w:jc w:val="center"/>
      </w:pPr>
      <w:r>
        <w:t xml:space="preserve">(AMENDED) </w:t>
      </w:r>
    </w:p>
    <w:p w:rsidR="00F14896" w:rsidRDefault="00F14896" w:rsidP="00F14896">
      <w:pPr>
        <w:jc w:val="center"/>
        <w:rPr>
          <w:b/>
          <w:sz w:val="32"/>
          <w:szCs w:val="32"/>
        </w:rPr>
      </w:pPr>
    </w:p>
    <w:p w:rsidR="00D05373" w:rsidRPr="00F14896" w:rsidRDefault="00D05373" w:rsidP="00F14896">
      <w:pPr>
        <w:jc w:val="center"/>
      </w:pPr>
      <w:r>
        <w:rPr>
          <w:b/>
          <w:sz w:val="32"/>
          <w:szCs w:val="32"/>
        </w:rPr>
        <w:t>CM GULLIFORD and CM CRESCIMBENI MEETING</w:t>
      </w:r>
    </w:p>
    <w:p w:rsidR="00D05373" w:rsidRDefault="00D05373" w:rsidP="00163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RE:  PFPF PENSION REFORM</w:t>
      </w:r>
    </w:p>
    <w:p w:rsidR="00D05373" w:rsidRDefault="00D05373" w:rsidP="00163CC7">
      <w:pPr>
        <w:jc w:val="center"/>
        <w:rPr>
          <w:b/>
        </w:rPr>
      </w:pPr>
      <w:r>
        <w:rPr>
          <w:b/>
          <w:sz w:val="32"/>
          <w:szCs w:val="32"/>
        </w:rPr>
        <w:t>MEETING MINUTES</w:t>
      </w:r>
    </w:p>
    <w:p w:rsidR="00D05373" w:rsidRDefault="00D05373" w:rsidP="00D05373">
      <w:pPr>
        <w:rPr>
          <w:b/>
        </w:rPr>
      </w:pPr>
    </w:p>
    <w:p w:rsidR="00D05373" w:rsidRDefault="00D05373" w:rsidP="00D05373">
      <w:r>
        <w:t>Monday November 2, 2015</w:t>
      </w:r>
      <w:r w:rsidR="00163CC7">
        <w:t xml:space="preserve">                                                                    </w:t>
      </w:r>
      <w:r w:rsidR="00A73C51">
        <w:t>Dana M Farris</w:t>
      </w:r>
    </w:p>
    <w:p w:rsidR="00163CC7" w:rsidRDefault="00163CC7" w:rsidP="00A73C51">
      <w:pPr>
        <w:tabs>
          <w:tab w:val="left" w:pos="5858"/>
        </w:tabs>
      </w:pPr>
      <w:r>
        <w:t>12:30 PM</w:t>
      </w:r>
      <w:r w:rsidR="00A73C51">
        <w:tab/>
        <w:t>Chief of Legislative Services</w:t>
      </w:r>
    </w:p>
    <w:p w:rsidR="00163CC7" w:rsidRDefault="00163CC7" w:rsidP="00D05373">
      <w:r>
        <w:t>Conference Room A</w:t>
      </w:r>
    </w:p>
    <w:p w:rsidR="00D05373" w:rsidRDefault="00D05373" w:rsidP="00163CC7"/>
    <w:p w:rsidR="00D05373" w:rsidRDefault="00D05373" w:rsidP="00D05373"/>
    <w:p w:rsidR="00D05373" w:rsidRDefault="00A73C51" w:rsidP="00D05373">
      <w:pPr>
        <w:rPr>
          <w:b/>
        </w:rPr>
      </w:pPr>
      <w:r>
        <w:t xml:space="preserve">                             Meeting Convened </w:t>
      </w:r>
      <w:r>
        <w:rPr>
          <w:b/>
        </w:rPr>
        <w:t xml:space="preserve">12:30 P.M.           </w:t>
      </w:r>
      <w:r>
        <w:t xml:space="preserve">Meeting Adjourned  </w:t>
      </w:r>
      <w:r>
        <w:rPr>
          <w:b/>
        </w:rPr>
        <w:t>12:35 P.M.</w:t>
      </w:r>
    </w:p>
    <w:p w:rsidR="005503AB" w:rsidRDefault="005503AB" w:rsidP="00D05373">
      <w:pPr>
        <w:rPr>
          <w:b/>
        </w:rPr>
      </w:pPr>
    </w:p>
    <w:p w:rsidR="001053E1" w:rsidRDefault="001053E1" w:rsidP="00D05373">
      <w:pPr>
        <w:rPr>
          <w:b/>
        </w:rPr>
      </w:pPr>
    </w:p>
    <w:p w:rsidR="001053E1" w:rsidRDefault="001053E1" w:rsidP="00D05373">
      <w:r>
        <w:rPr>
          <w:b/>
        </w:rPr>
        <w:t xml:space="preserve">ATTENDEES:  </w:t>
      </w:r>
      <w:r>
        <w:tab/>
        <w:t>CM Bill Gulliford, CM John Crescimbeni, CM Anna Lopez Brosche, CM Tommy Hazouri,</w:t>
      </w:r>
    </w:p>
    <w:p w:rsidR="001053E1" w:rsidRDefault="001053E1" w:rsidP="00D05373">
      <w:r>
        <w:t xml:space="preserve">                             CM Danny Becton, CM Lori Boyer</w:t>
      </w:r>
      <w:r w:rsidR="00B96870">
        <w:t xml:space="preserve"> and those listed on Attendance Sheets.</w:t>
      </w:r>
    </w:p>
    <w:p w:rsidR="005503AB" w:rsidRDefault="005503AB" w:rsidP="00D05373"/>
    <w:p w:rsidR="00B96870" w:rsidRDefault="00B96870" w:rsidP="00D05373"/>
    <w:p w:rsidR="00B96870" w:rsidRDefault="00B96870" w:rsidP="00D05373">
      <w:r>
        <w:t xml:space="preserve">Council Member Bill Gulliford began the meeting by suggesting that Council Member John Crescimbeni </w:t>
      </w:r>
    </w:p>
    <w:p w:rsidR="00B96870" w:rsidRDefault="00B96870" w:rsidP="00D05373">
      <w:r>
        <w:t>Introduce legislation</w:t>
      </w:r>
      <w:r w:rsidR="008F7F18">
        <w:t xml:space="preserve"> to have the Mayor appoint the fifth (5</w:t>
      </w:r>
      <w:r w:rsidR="008F7F18" w:rsidRPr="008F7F18">
        <w:rPr>
          <w:vertAlign w:val="superscript"/>
        </w:rPr>
        <w:t>th</w:t>
      </w:r>
      <w:r w:rsidR="008F7F18">
        <w:t>) member of the PFPF Board.</w:t>
      </w:r>
    </w:p>
    <w:p w:rsidR="008F7F18" w:rsidRDefault="008F7F18" w:rsidP="00D05373"/>
    <w:p w:rsidR="008F7F18" w:rsidRDefault="008F7F18" w:rsidP="00D05373">
      <w:r>
        <w:t xml:space="preserve">After a brief session, </w:t>
      </w:r>
      <w:r w:rsidR="005503AB">
        <w:t>Council Member Crescimbeni said that he would consider that suggestion.</w:t>
      </w:r>
    </w:p>
    <w:p w:rsidR="00C75CE6" w:rsidRDefault="00C75CE6" w:rsidP="00D05373"/>
    <w:p w:rsidR="00C75CE6" w:rsidRDefault="00C75CE6" w:rsidP="00C75CE6">
      <w:pPr>
        <w:tabs>
          <w:tab w:val="left" w:pos="1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  You may access the complete recording of this meeting that is on file </w:t>
      </w:r>
    </w:p>
    <w:p w:rsidR="00C75CE6" w:rsidRPr="00C75CE6" w:rsidRDefault="00C75CE6" w:rsidP="00C75CE6">
      <w:pPr>
        <w:tabs>
          <w:tab w:val="left" w:pos="1356"/>
        </w:tabs>
        <w:rPr>
          <w:b/>
        </w:rPr>
      </w:pPr>
      <w:r>
        <w:rPr>
          <w:b/>
          <w:sz w:val="28"/>
          <w:szCs w:val="28"/>
        </w:rPr>
        <w:t xml:space="preserve">               </w:t>
      </w:r>
      <w:r w:rsidR="00FC54B7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ith Legislative Services.</w:t>
      </w:r>
    </w:p>
    <w:p w:rsidR="005503AB" w:rsidRDefault="005503AB" w:rsidP="00D05373"/>
    <w:p w:rsidR="005503AB" w:rsidRDefault="005503AB" w:rsidP="00D05373">
      <w:r>
        <w:t>cc:    Council Members/Staff</w:t>
      </w:r>
    </w:p>
    <w:p w:rsidR="005503AB" w:rsidRDefault="005503AB" w:rsidP="00D05373">
      <w:r>
        <w:t xml:space="preserve">         Cheryl L. Brown, Director/Council Secretary</w:t>
      </w:r>
      <w:r>
        <w:tab/>
        <w:t xml:space="preserve">   </w:t>
      </w:r>
    </w:p>
    <w:p w:rsidR="005503AB" w:rsidRDefault="005503AB" w:rsidP="00D05373">
      <w:r>
        <w:t xml:space="preserve">         Jeff Clements,</w:t>
      </w:r>
      <w:r w:rsidR="005B5644">
        <w:t xml:space="preserve"> Chief, Research Division</w:t>
      </w:r>
    </w:p>
    <w:p w:rsidR="005503AB" w:rsidRDefault="005503AB" w:rsidP="00D05373">
      <w:r>
        <w:t xml:space="preserve">         Dana Farris, Chief, Legislative Services Division</w:t>
      </w:r>
    </w:p>
    <w:p w:rsidR="005503AB" w:rsidRDefault="005503AB" w:rsidP="00D05373">
      <w:r>
        <w:t xml:space="preserve">         Carol Owens, Assistant Chief of Legislative Services</w:t>
      </w:r>
    </w:p>
    <w:p w:rsidR="005503AB" w:rsidRDefault="005503AB" w:rsidP="00D05373">
      <w:r>
        <w:t xml:space="preserve">         </w:t>
      </w:r>
      <w:r w:rsidR="003316D4">
        <w:t>Kristi Sikes, Chief, Administrative Services Division</w:t>
      </w:r>
    </w:p>
    <w:p w:rsidR="003316D4" w:rsidRDefault="003316D4" w:rsidP="00D05373">
      <w:r>
        <w:t xml:space="preserve">         </w:t>
      </w:r>
      <w:hyperlink r:id="rId10" w:history="1">
        <w:r w:rsidRPr="004B3A1D">
          <w:rPr>
            <w:rStyle w:val="Hyperlink"/>
          </w:rPr>
          <w:t>Cityc@coj.net</w:t>
        </w:r>
      </w:hyperlink>
    </w:p>
    <w:p w:rsidR="003316D4" w:rsidRDefault="003316D4" w:rsidP="00D05373">
      <w:r>
        <w:t xml:space="preserve">         </w:t>
      </w:r>
      <w:r w:rsidR="00C75CE6">
        <w:t>Office of General Counsel</w:t>
      </w:r>
    </w:p>
    <w:p w:rsidR="00C75CE6" w:rsidRDefault="00C75CE6" w:rsidP="00D05373">
      <w:r>
        <w:t xml:space="preserve">         Posted Notice Board – 1</w:t>
      </w:r>
      <w:r w:rsidRPr="00C75CE6">
        <w:rPr>
          <w:vertAlign w:val="superscript"/>
        </w:rPr>
        <w:t>st</w:t>
      </w:r>
      <w:r>
        <w:t xml:space="preserve"> Floor, City Hall</w:t>
      </w:r>
    </w:p>
    <w:p w:rsidR="00C75CE6" w:rsidRDefault="00C75CE6" w:rsidP="00D05373">
      <w:r>
        <w:t xml:space="preserve">         Electronic Notice System – City Council Web Page</w:t>
      </w:r>
    </w:p>
    <w:p w:rsidR="008F7F18" w:rsidRPr="001053E1" w:rsidRDefault="00C75CE6" w:rsidP="00D05373">
      <w:r>
        <w:t xml:space="preserve">         </w:t>
      </w:r>
      <w:r w:rsidR="00F14896">
        <w:t>Media Box/</w:t>
      </w:r>
      <w:r>
        <w:t>File Copy</w:t>
      </w:r>
    </w:p>
    <w:sectPr w:rsidR="008F7F18" w:rsidRPr="0010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C7" w:rsidRDefault="00163CC7" w:rsidP="00163CC7">
      <w:r>
        <w:separator/>
      </w:r>
    </w:p>
  </w:endnote>
  <w:endnote w:type="continuationSeparator" w:id="0">
    <w:p w:rsidR="00163CC7" w:rsidRDefault="00163CC7" w:rsidP="0016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C7" w:rsidRDefault="00163CC7" w:rsidP="00163CC7">
      <w:r>
        <w:separator/>
      </w:r>
    </w:p>
  </w:footnote>
  <w:footnote w:type="continuationSeparator" w:id="0">
    <w:p w:rsidR="00163CC7" w:rsidRDefault="00163CC7" w:rsidP="0016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73"/>
    <w:rsid w:val="001053E1"/>
    <w:rsid w:val="00163CC7"/>
    <w:rsid w:val="00275A6A"/>
    <w:rsid w:val="003316D4"/>
    <w:rsid w:val="00411EA7"/>
    <w:rsid w:val="005503AB"/>
    <w:rsid w:val="005B5644"/>
    <w:rsid w:val="008041FE"/>
    <w:rsid w:val="0088258D"/>
    <w:rsid w:val="008F7F18"/>
    <w:rsid w:val="00A73C51"/>
    <w:rsid w:val="00B96870"/>
    <w:rsid w:val="00C75CE6"/>
    <w:rsid w:val="00D05373"/>
    <w:rsid w:val="00DD6291"/>
    <w:rsid w:val="00F14896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CC7"/>
  </w:style>
  <w:style w:type="paragraph" w:styleId="Footer">
    <w:name w:val="footer"/>
    <w:basedOn w:val="Normal"/>
    <w:link w:val="FooterChar"/>
    <w:uiPriority w:val="99"/>
    <w:unhideWhenUsed/>
    <w:rsid w:val="00163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C7"/>
  </w:style>
  <w:style w:type="character" w:styleId="Hyperlink">
    <w:name w:val="Hyperlink"/>
    <w:basedOn w:val="DefaultParagraphFont"/>
    <w:uiPriority w:val="99"/>
    <w:unhideWhenUsed/>
    <w:rsid w:val="003316D4"/>
    <w:rPr>
      <w:color w:val="0000FF" w:themeColor="hyperlink"/>
      <w:u w:val="single"/>
    </w:rPr>
  </w:style>
  <w:style w:type="character" w:customStyle="1" w:styleId="Bodytext4">
    <w:name w:val="Body text (4)_"/>
    <w:basedOn w:val="DefaultParagraphFont"/>
    <w:link w:val="Bodytext40"/>
    <w:rsid w:val="00F1489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14896"/>
    <w:pPr>
      <w:widowControl w:val="0"/>
      <w:shd w:val="clear" w:color="auto" w:fill="FFFFFF"/>
      <w:spacing w:line="166" w:lineRule="exact"/>
      <w:jc w:val="center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CC7"/>
  </w:style>
  <w:style w:type="paragraph" w:styleId="Footer">
    <w:name w:val="footer"/>
    <w:basedOn w:val="Normal"/>
    <w:link w:val="FooterChar"/>
    <w:uiPriority w:val="99"/>
    <w:unhideWhenUsed/>
    <w:rsid w:val="00163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C7"/>
  </w:style>
  <w:style w:type="character" w:styleId="Hyperlink">
    <w:name w:val="Hyperlink"/>
    <w:basedOn w:val="DefaultParagraphFont"/>
    <w:uiPriority w:val="99"/>
    <w:unhideWhenUsed/>
    <w:rsid w:val="003316D4"/>
    <w:rPr>
      <w:color w:val="0000FF" w:themeColor="hyperlink"/>
      <w:u w:val="single"/>
    </w:rPr>
  </w:style>
  <w:style w:type="character" w:customStyle="1" w:styleId="Bodytext4">
    <w:name w:val="Body text (4)_"/>
    <w:basedOn w:val="DefaultParagraphFont"/>
    <w:link w:val="Bodytext40"/>
    <w:rsid w:val="00F1489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14896"/>
    <w:pPr>
      <w:widowControl w:val="0"/>
      <w:shd w:val="clear" w:color="auto" w:fill="FFFFFF"/>
      <w:spacing w:line="166" w:lineRule="exact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GULLIFORD@COJ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tyc@coj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2015-11-03T21:28:00Z</dcterms:created>
  <dcterms:modified xsi:type="dcterms:W3CDTF">2015-11-04T15:24:00Z</dcterms:modified>
</cp:coreProperties>
</file>