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55" w:rsidRDefault="00323D55" w:rsidP="001222E8">
      <w:pPr>
        <w:jc w:val="center"/>
        <w:rPr>
          <w:b/>
          <w:sz w:val="32"/>
          <w:szCs w:val="32"/>
        </w:rPr>
      </w:pPr>
      <w:bookmarkStart w:id="0" w:name="_GoBack"/>
      <w:bookmarkEnd w:id="0"/>
    </w:p>
    <w:p w:rsidR="00D003AC" w:rsidRPr="001222E8" w:rsidRDefault="001222E8" w:rsidP="001222E8">
      <w:pPr>
        <w:jc w:val="center"/>
        <w:rPr>
          <w:b/>
          <w:sz w:val="32"/>
          <w:szCs w:val="32"/>
        </w:rPr>
      </w:pPr>
      <w:r w:rsidRPr="001222E8">
        <w:rPr>
          <w:b/>
          <w:sz w:val="32"/>
          <w:szCs w:val="32"/>
        </w:rPr>
        <w:t>CM Becton and CM Boyer Noticed Meeting Minutes</w:t>
      </w:r>
    </w:p>
    <w:p w:rsidR="001222E8" w:rsidRDefault="001222E8" w:rsidP="001222E8">
      <w:pPr>
        <w:jc w:val="center"/>
        <w:rPr>
          <w:sz w:val="24"/>
          <w:szCs w:val="24"/>
        </w:rPr>
      </w:pPr>
    </w:p>
    <w:p w:rsidR="001222E8" w:rsidRDefault="001222E8" w:rsidP="001222E8">
      <w:pPr>
        <w:jc w:val="center"/>
        <w:rPr>
          <w:sz w:val="24"/>
          <w:szCs w:val="24"/>
        </w:rPr>
      </w:pPr>
      <w:r>
        <w:rPr>
          <w:sz w:val="24"/>
          <w:szCs w:val="24"/>
        </w:rPr>
        <w:t>August 2</w:t>
      </w:r>
      <w:r w:rsidR="00740C6E">
        <w:rPr>
          <w:sz w:val="24"/>
          <w:szCs w:val="24"/>
        </w:rPr>
        <w:t>7</w:t>
      </w:r>
      <w:r>
        <w:rPr>
          <w:sz w:val="24"/>
          <w:szCs w:val="24"/>
        </w:rPr>
        <w:t>, 2015</w:t>
      </w:r>
    </w:p>
    <w:p w:rsidR="001222E8" w:rsidRDefault="001222E8" w:rsidP="001222E8">
      <w:pPr>
        <w:jc w:val="center"/>
        <w:rPr>
          <w:sz w:val="24"/>
          <w:szCs w:val="24"/>
        </w:rPr>
      </w:pPr>
      <w:r>
        <w:rPr>
          <w:sz w:val="24"/>
          <w:szCs w:val="24"/>
        </w:rPr>
        <w:t>5 p.m.</w:t>
      </w:r>
    </w:p>
    <w:p w:rsidR="001222E8" w:rsidRDefault="001222E8" w:rsidP="00D40185">
      <w:pPr>
        <w:rPr>
          <w:sz w:val="24"/>
          <w:szCs w:val="24"/>
        </w:rPr>
      </w:pPr>
    </w:p>
    <w:p w:rsidR="001222E8" w:rsidRPr="001222E8" w:rsidRDefault="001222E8" w:rsidP="001222E8">
      <w:pPr>
        <w:rPr>
          <w:b/>
          <w:sz w:val="24"/>
          <w:szCs w:val="24"/>
        </w:rPr>
      </w:pPr>
      <w:r w:rsidRPr="001222E8">
        <w:rPr>
          <w:b/>
          <w:sz w:val="24"/>
          <w:szCs w:val="24"/>
        </w:rPr>
        <w:t>Topic:</w:t>
      </w:r>
      <w:r>
        <w:rPr>
          <w:b/>
          <w:sz w:val="24"/>
          <w:szCs w:val="24"/>
        </w:rPr>
        <w:t xml:space="preserve"> Returning base pay rates of employees after the 2010 2 percent reduction</w:t>
      </w:r>
    </w:p>
    <w:p w:rsidR="001222E8" w:rsidRDefault="001222E8" w:rsidP="00D40185">
      <w:pPr>
        <w:rPr>
          <w:sz w:val="24"/>
          <w:szCs w:val="24"/>
        </w:rPr>
      </w:pPr>
    </w:p>
    <w:p w:rsidR="001222E8" w:rsidRDefault="001222E8" w:rsidP="001222E8">
      <w:pPr>
        <w:tabs>
          <w:tab w:val="left" w:pos="-1440"/>
        </w:tabs>
        <w:ind w:left="1080" w:hanging="1080"/>
        <w:rPr>
          <w:sz w:val="24"/>
          <w:szCs w:val="24"/>
        </w:rPr>
      </w:pPr>
      <w:r w:rsidRPr="001222E8">
        <w:rPr>
          <w:b/>
          <w:sz w:val="24"/>
          <w:szCs w:val="24"/>
        </w:rPr>
        <w:t>Location:</w:t>
      </w:r>
      <w:r>
        <w:rPr>
          <w:sz w:val="24"/>
          <w:szCs w:val="24"/>
        </w:rPr>
        <w:t xml:space="preserve"> Conference Room B, 4</w:t>
      </w:r>
      <w:r w:rsidRPr="00F849AF">
        <w:rPr>
          <w:sz w:val="24"/>
          <w:szCs w:val="24"/>
          <w:vertAlign w:val="superscript"/>
        </w:rPr>
        <w:t>th</w:t>
      </w:r>
      <w:r>
        <w:rPr>
          <w:sz w:val="24"/>
          <w:szCs w:val="24"/>
        </w:rPr>
        <w:t xml:space="preserve"> Floor City Hall, 117 West Duval Street.</w:t>
      </w:r>
    </w:p>
    <w:p w:rsidR="001222E8" w:rsidRDefault="001222E8" w:rsidP="00D40185">
      <w:pPr>
        <w:rPr>
          <w:sz w:val="24"/>
          <w:szCs w:val="24"/>
        </w:rPr>
      </w:pPr>
    </w:p>
    <w:p w:rsidR="001222E8" w:rsidRPr="00323D55" w:rsidRDefault="001222E8" w:rsidP="00D40185">
      <w:pPr>
        <w:rPr>
          <w:sz w:val="24"/>
          <w:szCs w:val="24"/>
        </w:rPr>
      </w:pPr>
      <w:r w:rsidRPr="009A2454">
        <w:rPr>
          <w:b/>
          <w:sz w:val="24"/>
          <w:szCs w:val="24"/>
        </w:rPr>
        <w:t>In Attendance:</w:t>
      </w:r>
      <w:r w:rsidR="00D1660D">
        <w:rPr>
          <w:sz w:val="24"/>
          <w:szCs w:val="24"/>
        </w:rPr>
        <w:t xml:space="preserve"> Council Member Dann</w:t>
      </w:r>
      <w:r w:rsidR="00323D55">
        <w:rPr>
          <w:sz w:val="24"/>
          <w:szCs w:val="24"/>
        </w:rPr>
        <w:t>y Becton, Council Member Lori Boyer, Council Member Scott Wilson, Council Member Sam Newby, Council Member Anna Lopez Brosche, Michael Weinstein, Acting Chief Financial Officer; Kelli O’Leary, Employee Services; Kim Taylor, Council Auditor’s Office; Brian Parks, Council Auditor’s Office; Kyle Billy, Council Auditor’s Office; Kirk Sherman, Council Auditor; Peggy Sidman, Deputy General Council; Ali Korman Shelton, Mayor’s Office; Chiquita Moore, ECA At-Large Group 5; Katie Schoettler</w:t>
      </w:r>
      <w:r w:rsidR="00D1660D">
        <w:rPr>
          <w:sz w:val="24"/>
          <w:szCs w:val="24"/>
        </w:rPr>
        <w:t>, ECA District 4; Kevin Kuzel, ECA District 14; and Dan Macdonald; ECA District 11.</w:t>
      </w:r>
    </w:p>
    <w:p w:rsidR="001222E8" w:rsidRDefault="001222E8" w:rsidP="00D40185">
      <w:pPr>
        <w:rPr>
          <w:b/>
          <w:sz w:val="24"/>
          <w:szCs w:val="24"/>
        </w:rPr>
      </w:pPr>
    </w:p>
    <w:p w:rsidR="001222E8" w:rsidRDefault="001222E8" w:rsidP="00D40185">
      <w:pPr>
        <w:rPr>
          <w:sz w:val="24"/>
          <w:szCs w:val="24"/>
        </w:rPr>
      </w:pPr>
      <w:r w:rsidRPr="009A2454">
        <w:rPr>
          <w:b/>
          <w:sz w:val="24"/>
          <w:szCs w:val="24"/>
        </w:rPr>
        <w:t>Meeting convened:</w:t>
      </w:r>
      <w:r w:rsidR="00E679B0">
        <w:rPr>
          <w:b/>
          <w:sz w:val="24"/>
          <w:szCs w:val="24"/>
        </w:rPr>
        <w:t xml:space="preserve"> </w:t>
      </w:r>
      <w:r w:rsidR="00E679B0" w:rsidRPr="00E679B0">
        <w:rPr>
          <w:sz w:val="24"/>
          <w:szCs w:val="24"/>
        </w:rPr>
        <w:t>4:30 p.m. Monday August 24, 2015.</w:t>
      </w:r>
    </w:p>
    <w:p w:rsidR="00E679B0" w:rsidRDefault="00E679B0" w:rsidP="00D40185">
      <w:pPr>
        <w:rPr>
          <w:sz w:val="24"/>
          <w:szCs w:val="24"/>
        </w:rPr>
      </w:pPr>
    </w:p>
    <w:p w:rsidR="0031550F" w:rsidRDefault="00E679B0" w:rsidP="00D40185">
      <w:pPr>
        <w:rPr>
          <w:sz w:val="24"/>
          <w:szCs w:val="24"/>
        </w:rPr>
      </w:pPr>
      <w:r>
        <w:rPr>
          <w:sz w:val="24"/>
          <w:szCs w:val="24"/>
        </w:rPr>
        <w:t xml:space="preserve">Council Member Danny Becton chaired the meeting and asked Michael Weinstein about the costs of returning the 2 percent cut in base pay that was </w:t>
      </w:r>
      <w:r w:rsidR="00587570">
        <w:rPr>
          <w:sz w:val="24"/>
          <w:szCs w:val="24"/>
        </w:rPr>
        <w:t>reduced</w:t>
      </w:r>
      <w:r>
        <w:rPr>
          <w:sz w:val="24"/>
          <w:szCs w:val="24"/>
        </w:rPr>
        <w:t xml:space="preserve"> through the budget process in 2010. Mr. Weinstein presented three charts (enclosed in</w:t>
      </w:r>
      <w:r w:rsidR="00A93BDC">
        <w:rPr>
          <w:sz w:val="24"/>
          <w:szCs w:val="24"/>
        </w:rPr>
        <w:t xml:space="preserve"> minutes</w:t>
      </w:r>
      <w:r>
        <w:rPr>
          <w:sz w:val="24"/>
          <w:szCs w:val="24"/>
        </w:rPr>
        <w:t xml:space="preserve"> packet)</w:t>
      </w:r>
      <w:r w:rsidR="0031550F">
        <w:rPr>
          <w:sz w:val="24"/>
          <w:szCs w:val="24"/>
        </w:rPr>
        <w:t>. If it were as simple as reinstating base salaries to prior to the 2010 levels sums needed for reimbursements are as follows:</w:t>
      </w:r>
    </w:p>
    <w:p w:rsidR="00E679B0" w:rsidRDefault="0031550F" w:rsidP="0031550F">
      <w:pPr>
        <w:pStyle w:val="ListParagraph"/>
        <w:numPr>
          <w:ilvl w:val="0"/>
          <w:numId w:val="1"/>
        </w:numPr>
        <w:rPr>
          <w:sz w:val="24"/>
          <w:szCs w:val="24"/>
        </w:rPr>
      </w:pPr>
      <w:r>
        <w:rPr>
          <w:sz w:val="24"/>
          <w:szCs w:val="24"/>
        </w:rPr>
        <w:t>Current Employees (excluding FOP, IALL and non-rep JSO): $1,686,941.61</w:t>
      </w:r>
    </w:p>
    <w:p w:rsidR="0031550F" w:rsidRDefault="0031550F" w:rsidP="0031550F">
      <w:pPr>
        <w:pStyle w:val="ListParagraph"/>
        <w:numPr>
          <w:ilvl w:val="0"/>
          <w:numId w:val="1"/>
        </w:numPr>
        <w:rPr>
          <w:sz w:val="24"/>
          <w:szCs w:val="24"/>
        </w:rPr>
      </w:pPr>
      <w:r>
        <w:rPr>
          <w:sz w:val="24"/>
          <w:szCs w:val="24"/>
        </w:rPr>
        <w:t>Current FOP Employees:</w:t>
      </w:r>
      <w:r>
        <w:rPr>
          <w:sz w:val="24"/>
          <w:szCs w:val="24"/>
        </w:rPr>
        <w:tab/>
      </w:r>
      <w:r>
        <w:rPr>
          <w:sz w:val="24"/>
          <w:szCs w:val="24"/>
        </w:rPr>
        <w:tab/>
      </w:r>
      <w:r>
        <w:rPr>
          <w:sz w:val="24"/>
          <w:szCs w:val="24"/>
        </w:rPr>
        <w:tab/>
      </w:r>
      <w:r>
        <w:rPr>
          <w:sz w:val="24"/>
          <w:szCs w:val="24"/>
        </w:rPr>
        <w:tab/>
      </w:r>
      <w:r>
        <w:rPr>
          <w:sz w:val="24"/>
          <w:szCs w:val="24"/>
        </w:rPr>
        <w:tab/>
        <w:t xml:space="preserve">     $3,560,604.00</w:t>
      </w:r>
    </w:p>
    <w:p w:rsidR="0031550F" w:rsidRDefault="0031550F" w:rsidP="0031550F">
      <w:pPr>
        <w:pStyle w:val="ListParagraph"/>
        <w:numPr>
          <w:ilvl w:val="0"/>
          <w:numId w:val="1"/>
        </w:numPr>
        <w:rPr>
          <w:sz w:val="24"/>
          <w:szCs w:val="24"/>
        </w:rPr>
      </w:pPr>
      <w:r>
        <w:rPr>
          <w:sz w:val="24"/>
          <w:szCs w:val="24"/>
        </w:rPr>
        <w:t>Current IAFF Employees</w:t>
      </w:r>
      <w:r>
        <w:rPr>
          <w:sz w:val="24"/>
          <w:szCs w:val="24"/>
        </w:rPr>
        <w:tab/>
      </w:r>
      <w:r>
        <w:rPr>
          <w:sz w:val="24"/>
          <w:szCs w:val="24"/>
        </w:rPr>
        <w:tab/>
      </w:r>
      <w:r>
        <w:rPr>
          <w:sz w:val="24"/>
          <w:szCs w:val="24"/>
        </w:rPr>
        <w:tab/>
      </w:r>
      <w:r>
        <w:rPr>
          <w:sz w:val="24"/>
          <w:szCs w:val="24"/>
        </w:rPr>
        <w:tab/>
      </w:r>
      <w:r w:rsidR="00BA2601">
        <w:rPr>
          <w:sz w:val="24"/>
          <w:szCs w:val="24"/>
        </w:rPr>
        <w:tab/>
        <w:t xml:space="preserve">     </w:t>
      </w:r>
      <w:r>
        <w:rPr>
          <w:sz w:val="24"/>
          <w:szCs w:val="24"/>
        </w:rPr>
        <w:t>$1,244,257.00</w:t>
      </w:r>
    </w:p>
    <w:p w:rsidR="0031550F" w:rsidRDefault="0031550F" w:rsidP="0031550F">
      <w:pPr>
        <w:rPr>
          <w:sz w:val="24"/>
          <w:szCs w:val="24"/>
        </w:rPr>
      </w:pPr>
      <w:r>
        <w:rPr>
          <w:sz w:val="24"/>
          <w:szCs w:val="24"/>
        </w:rPr>
        <w:t>These sums do not include benefits.</w:t>
      </w:r>
    </w:p>
    <w:p w:rsidR="0031550F" w:rsidRDefault="0031550F" w:rsidP="0031550F">
      <w:pPr>
        <w:rPr>
          <w:sz w:val="24"/>
          <w:szCs w:val="24"/>
        </w:rPr>
      </w:pPr>
    </w:p>
    <w:p w:rsidR="0031550F" w:rsidRDefault="0031550F" w:rsidP="0031550F">
      <w:pPr>
        <w:rPr>
          <w:sz w:val="24"/>
          <w:szCs w:val="24"/>
        </w:rPr>
      </w:pPr>
      <w:r>
        <w:rPr>
          <w:sz w:val="24"/>
          <w:szCs w:val="24"/>
        </w:rPr>
        <w:t>Mr. Weinstein continued that this is hardly a simple issue in that the city can’t just return the 2 percent status because many of those affected are covered by union contracts. Such increases would have to be negotiated in collective bargaining. There may be difficulty in reinstating some members of a union who have not received any wage increase and not do the same for members who may have received a pay increase through promotion or changing in jobs within the city.</w:t>
      </w:r>
    </w:p>
    <w:p w:rsidR="0031550F" w:rsidRDefault="0031550F" w:rsidP="0031550F">
      <w:pPr>
        <w:rPr>
          <w:sz w:val="24"/>
          <w:szCs w:val="24"/>
        </w:rPr>
      </w:pPr>
    </w:p>
    <w:p w:rsidR="003145B7" w:rsidRDefault="003145B7" w:rsidP="0031550F">
      <w:pPr>
        <w:rPr>
          <w:sz w:val="24"/>
          <w:szCs w:val="24"/>
        </w:rPr>
      </w:pPr>
      <w:r>
        <w:rPr>
          <w:sz w:val="24"/>
          <w:szCs w:val="24"/>
        </w:rPr>
        <w:lastRenderedPageBreak/>
        <w:t>Mr. Weinstein said e</w:t>
      </w:r>
      <w:r w:rsidR="0031550F">
        <w:rPr>
          <w:sz w:val="24"/>
          <w:szCs w:val="24"/>
        </w:rPr>
        <w:t>very employee has a different story</w:t>
      </w:r>
      <w:r>
        <w:rPr>
          <w:sz w:val="24"/>
          <w:szCs w:val="24"/>
        </w:rPr>
        <w:t xml:space="preserve"> and circumstance, which complicates the matter further. The $2.3 million set aside for collective bargaining in the administration’s proposed budget was intended to be a one-time bonus to employees. Again, this involves the collective bargaining process. This involves bargaining with the separate unions</w:t>
      </w:r>
      <w:r w:rsidR="00BA2601">
        <w:rPr>
          <w:sz w:val="24"/>
          <w:szCs w:val="24"/>
        </w:rPr>
        <w:t>.</w:t>
      </w:r>
    </w:p>
    <w:p w:rsidR="003145B7" w:rsidRDefault="003145B7" w:rsidP="0031550F">
      <w:pPr>
        <w:rPr>
          <w:sz w:val="24"/>
          <w:szCs w:val="24"/>
        </w:rPr>
      </w:pPr>
    </w:p>
    <w:p w:rsidR="003145B7" w:rsidRDefault="003145B7" w:rsidP="0031550F">
      <w:pPr>
        <w:rPr>
          <w:sz w:val="24"/>
          <w:szCs w:val="24"/>
        </w:rPr>
      </w:pPr>
      <w:r>
        <w:rPr>
          <w:sz w:val="24"/>
          <w:szCs w:val="24"/>
        </w:rPr>
        <w:t>Council Member Lori Boyer said she is concerned about the employees making wages in the $30,000 range who are not eligible for STEP raises.</w:t>
      </w:r>
      <w:r w:rsidR="00816042">
        <w:rPr>
          <w:sz w:val="24"/>
          <w:szCs w:val="24"/>
        </w:rPr>
        <w:t xml:space="preserve"> She wants to acknowledge the value of the service of these employees.</w:t>
      </w:r>
    </w:p>
    <w:p w:rsidR="003145B7" w:rsidRDefault="003145B7" w:rsidP="0031550F">
      <w:pPr>
        <w:rPr>
          <w:sz w:val="24"/>
          <w:szCs w:val="24"/>
        </w:rPr>
      </w:pPr>
    </w:p>
    <w:p w:rsidR="003145B7" w:rsidRDefault="003145B7" w:rsidP="0031550F">
      <w:pPr>
        <w:rPr>
          <w:sz w:val="24"/>
          <w:szCs w:val="24"/>
        </w:rPr>
      </w:pPr>
      <w:r>
        <w:rPr>
          <w:sz w:val="24"/>
          <w:szCs w:val="24"/>
        </w:rPr>
        <w:t>Council Member Becton expressed concerns about base wages, which had</w:t>
      </w:r>
      <w:r w:rsidR="00BA2601">
        <w:rPr>
          <w:sz w:val="24"/>
          <w:szCs w:val="24"/>
        </w:rPr>
        <w:t xml:space="preserve"> been reduced by 2 percent. He’d</w:t>
      </w:r>
      <w:r>
        <w:rPr>
          <w:sz w:val="24"/>
          <w:szCs w:val="24"/>
        </w:rPr>
        <w:t xml:space="preserve"> like to see the base wages returned to the pre-2010 levels.</w:t>
      </w:r>
      <w:r w:rsidR="00816042">
        <w:rPr>
          <w:sz w:val="24"/>
          <w:szCs w:val="24"/>
        </w:rPr>
        <w:t xml:space="preserve"> He wondered why the 2 percent could be removed through the budgetary process but it </w:t>
      </w:r>
      <w:r w:rsidR="00155D7A">
        <w:rPr>
          <w:sz w:val="24"/>
          <w:szCs w:val="24"/>
        </w:rPr>
        <w:t>cannot</w:t>
      </w:r>
      <w:r w:rsidR="00816042">
        <w:rPr>
          <w:sz w:val="24"/>
          <w:szCs w:val="24"/>
        </w:rPr>
        <w:t xml:space="preserve"> be reinstated the same way. Mr. Weinstein said the complications come in when some general employees took the cut, some unions took a partial cut and other unions refuse to take any cut. Mr. Weinstein said he doubts such cuts would ever be made this way again.</w:t>
      </w:r>
    </w:p>
    <w:p w:rsidR="00816042" w:rsidRDefault="00816042" w:rsidP="0031550F">
      <w:pPr>
        <w:rPr>
          <w:sz w:val="24"/>
          <w:szCs w:val="24"/>
        </w:rPr>
      </w:pPr>
    </w:p>
    <w:p w:rsidR="00816042" w:rsidRDefault="00816042" w:rsidP="0031550F">
      <w:pPr>
        <w:rPr>
          <w:sz w:val="24"/>
          <w:szCs w:val="24"/>
        </w:rPr>
      </w:pPr>
      <w:r>
        <w:rPr>
          <w:sz w:val="24"/>
          <w:szCs w:val="24"/>
        </w:rPr>
        <w:t>Deputy General Counsel Peggy Sidman advised that if discussions of salary restoration went much further it would be more appropriate to hold these discussions in a shade meeting because it involved potential bargaining strategy.</w:t>
      </w:r>
    </w:p>
    <w:p w:rsidR="00862806" w:rsidRDefault="00862806" w:rsidP="0031550F">
      <w:pPr>
        <w:rPr>
          <w:sz w:val="24"/>
          <w:szCs w:val="24"/>
        </w:rPr>
      </w:pPr>
    </w:p>
    <w:p w:rsidR="00862806" w:rsidRDefault="00862806" w:rsidP="0031550F">
      <w:pPr>
        <w:rPr>
          <w:sz w:val="24"/>
          <w:szCs w:val="24"/>
        </w:rPr>
      </w:pPr>
      <w:r>
        <w:rPr>
          <w:sz w:val="24"/>
          <w:szCs w:val="24"/>
        </w:rPr>
        <w:t>The discussion moved to the affect reinstatement would have on retirement pay and those opting to leave</w:t>
      </w:r>
      <w:r w:rsidR="00B13D76">
        <w:rPr>
          <w:sz w:val="24"/>
          <w:szCs w:val="24"/>
        </w:rPr>
        <w:t xml:space="preserve"> to take advantage of their highest pay provision on which retirement pay would be based. Ms. Sidman reminded that many employees have to make a choice by 2017 if the 2 percent is not returned. Another twist </w:t>
      </w:r>
      <w:r w:rsidR="00A37D4E">
        <w:rPr>
          <w:sz w:val="24"/>
          <w:szCs w:val="24"/>
        </w:rPr>
        <w:t xml:space="preserve">is </w:t>
      </w:r>
      <w:r w:rsidR="00B13D76">
        <w:rPr>
          <w:sz w:val="24"/>
          <w:szCs w:val="24"/>
        </w:rPr>
        <w:t>if in the case of Police and Fire, if the 2 percent is reinstated, the city has to increase its contributions by</w:t>
      </w:r>
      <w:r w:rsidR="00A37D4E">
        <w:rPr>
          <w:sz w:val="24"/>
          <w:szCs w:val="24"/>
        </w:rPr>
        <w:t xml:space="preserve"> another</w:t>
      </w:r>
      <w:r w:rsidR="00B13D76">
        <w:rPr>
          <w:sz w:val="24"/>
          <w:szCs w:val="24"/>
        </w:rPr>
        <w:t xml:space="preserve"> 4 percent. Mr. Weinstein said.</w:t>
      </w:r>
    </w:p>
    <w:p w:rsidR="00A37D4E" w:rsidRDefault="00A37D4E" w:rsidP="0031550F">
      <w:pPr>
        <w:rPr>
          <w:sz w:val="24"/>
          <w:szCs w:val="24"/>
        </w:rPr>
      </w:pPr>
    </w:p>
    <w:p w:rsidR="00A37D4E" w:rsidRDefault="00A37D4E" w:rsidP="0031550F">
      <w:pPr>
        <w:rPr>
          <w:sz w:val="24"/>
          <w:szCs w:val="24"/>
        </w:rPr>
      </w:pPr>
      <w:r>
        <w:rPr>
          <w:sz w:val="24"/>
          <w:szCs w:val="24"/>
        </w:rPr>
        <w:t>Council Member Scott Wilson, citing his own career working with the city in several capacities, would like to see an emphasis placed on those employees in the $30,000 range.</w:t>
      </w:r>
    </w:p>
    <w:p w:rsidR="00A37D4E" w:rsidRDefault="00A37D4E" w:rsidP="0031550F">
      <w:pPr>
        <w:rPr>
          <w:sz w:val="24"/>
          <w:szCs w:val="24"/>
        </w:rPr>
      </w:pPr>
    </w:p>
    <w:p w:rsidR="00DE5A14" w:rsidRDefault="00A37D4E" w:rsidP="0031550F">
      <w:pPr>
        <w:rPr>
          <w:sz w:val="24"/>
          <w:szCs w:val="24"/>
        </w:rPr>
      </w:pPr>
      <w:r w:rsidRPr="0048434B">
        <w:rPr>
          <w:sz w:val="24"/>
          <w:szCs w:val="24"/>
        </w:rPr>
        <w:t xml:space="preserve">Ms. Sidman was charged with </w:t>
      </w:r>
      <w:r w:rsidR="006A1B69" w:rsidRPr="0048434B">
        <w:rPr>
          <w:sz w:val="24"/>
          <w:szCs w:val="24"/>
        </w:rPr>
        <w:t xml:space="preserve">researching </w:t>
      </w:r>
      <w:r w:rsidRPr="0048434B">
        <w:rPr>
          <w:sz w:val="24"/>
          <w:szCs w:val="24"/>
        </w:rPr>
        <w:t xml:space="preserve">language </w:t>
      </w:r>
      <w:r w:rsidR="00DE5A14" w:rsidRPr="0048434B">
        <w:rPr>
          <w:sz w:val="24"/>
          <w:szCs w:val="24"/>
        </w:rPr>
        <w:t xml:space="preserve">for </w:t>
      </w:r>
      <w:r w:rsidR="006A1B69" w:rsidRPr="0048434B">
        <w:rPr>
          <w:sz w:val="24"/>
          <w:szCs w:val="24"/>
        </w:rPr>
        <w:t xml:space="preserve">possible inclusion at </w:t>
      </w:r>
      <w:r w:rsidR="00DE5A14" w:rsidRPr="0048434B">
        <w:rPr>
          <w:sz w:val="24"/>
          <w:szCs w:val="24"/>
        </w:rPr>
        <w:t xml:space="preserve">the Friday August 28 Budget Meeting that reflects </w:t>
      </w:r>
      <w:r w:rsidRPr="0048434B">
        <w:rPr>
          <w:sz w:val="24"/>
          <w:szCs w:val="24"/>
        </w:rPr>
        <w:t>the sentiment of this meeting</w:t>
      </w:r>
      <w:r w:rsidR="00DE5A14" w:rsidRPr="0048434B">
        <w:rPr>
          <w:sz w:val="24"/>
          <w:szCs w:val="24"/>
        </w:rPr>
        <w:t xml:space="preserve"> so that it can be officially </w:t>
      </w:r>
      <w:r w:rsidR="0065453C" w:rsidRPr="0048434B">
        <w:rPr>
          <w:sz w:val="24"/>
          <w:szCs w:val="24"/>
        </w:rPr>
        <w:t>entered into</w:t>
      </w:r>
      <w:r w:rsidR="00DE5A14" w:rsidRPr="0048434B">
        <w:rPr>
          <w:sz w:val="24"/>
          <w:szCs w:val="24"/>
        </w:rPr>
        <w:t xml:space="preserve"> the budget documents </w:t>
      </w:r>
      <w:r w:rsidR="0065453C" w:rsidRPr="0048434B">
        <w:rPr>
          <w:sz w:val="24"/>
          <w:szCs w:val="24"/>
        </w:rPr>
        <w:t xml:space="preserve">as to state </w:t>
      </w:r>
      <w:r w:rsidR="00DE5A14" w:rsidRPr="0048434B">
        <w:rPr>
          <w:sz w:val="24"/>
          <w:szCs w:val="24"/>
        </w:rPr>
        <w:t>what the City Council would like to see concerning this matter.</w:t>
      </w:r>
    </w:p>
    <w:p w:rsidR="00DE5A14" w:rsidRDefault="00DE5A14" w:rsidP="0031550F">
      <w:pPr>
        <w:rPr>
          <w:sz w:val="24"/>
          <w:szCs w:val="24"/>
        </w:rPr>
      </w:pPr>
    </w:p>
    <w:p w:rsidR="00DE5A14" w:rsidRDefault="00DE5A14" w:rsidP="0031550F">
      <w:pPr>
        <w:rPr>
          <w:sz w:val="24"/>
          <w:szCs w:val="24"/>
        </w:rPr>
      </w:pPr>
      <w:r>
        <w:rPr>
          <w:sz w:val="24"/>
          <w:szCs w:val="24"/>
        </w:rPr>
        <w:t>The meeting adjourned at 5:16 p.m.</w:t>
      </w:r>
    </w:p>
    <w:p w:rsidR="00DE5A14" w:rsidRDefault="00DE5A14" w:rsidP="0031550F">
      <w:pPr>
        <w:rPr>
          <w:sz w:val="24"/>
          <w:szCs w:val="24"/>
        </w:rPr>
      </w:pPr>
    </w:p>
    <w:p w:rsidR="00A37D4E" w:rsidRDefault="00EC3908" w:rsidP="0031550F">
      <w:pPr>
        <w:rPr>
          <w:sz w:val="24"/>
          <w:szCs w:val="24"/>
        </w:rPr>
      </w:pPr>
      <w:r>
        <w:rPr>
          <w:sz w:val="24"/>
          <w:szCs w:val="24"/>
        </w:rPr>
        <w:t xml:space="preserve">Minutes packet includes: </w:t>
      </w:r>
      <w:r w:rsidR="00A206DD">
        <w:rPr>
          <w:sz w:val="24"/>
          <w:szCs w:val="24"/>
        </w:rPr>
        <w:t>Meeting notice</w:t>
      </w:r>
      <w:r w:rsidR="00882F7F">
        <w:rPr>
          <w:sz w:val="24"/>
          <w:szCs w:val="24"/>
        </w:rPr>
        <w:t>,</w:t>
      </w:r>
      <w:r w:rsidR="00A206DD">
        <w:rPr>
          <w:sz w:val="24"/>
          <w:szCs w:val="24"/>
        </w:rPr>
        <w:t xml:space="preserve"> m</w:t>
      </w:r>
      <w:r>
        <w:rPr>
          <w:sz w:val="24"/>
          <w:szCs w:val="24"/>
        </w:rPr>
        <w:t>inutes, meeting audio, sign in sheet, three salary charts prepared by the administration.</w:t>
      </w:r>
      <w:r w:rsidR="00A37D4E">
        <w:rPr>
          <w:sz w:val="24"/>
          <w:szCs w:val="24"/>
        </w:rPr>
        <w:t xml:space="preserve"> </w:t>
      </w:r>
    </w:p>
    <w:p w:rsidR="00756FB8" w:rsidRDefault="00756FB8" w:rsidP="0031550F">
      <w:pPr>
        <w:rPr>
          <w:sz w:val="24"/>
          <w:szCs w:val="24"/>
        </w:rPr>
      </w:pPr>
    </w:p>
    <w:p w:rsidR="00756FB8" w:rsidRDefault="00756FB8" w:rsidP="0031550F">
      <w:pPr>
        <w:rPr>
          <w:sz w:val="24"/>
          <w:szCs w:val="24"/>
        </w:rPr>
      </w:pPr>
      <w:r>
        <w:rPr>
          <w:sz w:val="24"/>
          <w:szCs w:val="24"/>
        </w:rPr>
        <w:t>Minutes reflect the general topics covered in this meeting and is not intended to be a transcript. Minutes prepared by Dan Macdonald, ECA District 11.</w:t>
      </w:r>
    </w:p>
    <w:sectPr w:rsidR="00756FB8" w:rsidSect="001222E8">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43" w:rsidRDefault="00606043" w:rsidP="00606043">
      <w:r>
        <w:separator/>
      </w:r>
    </w:p>
  </w:endnote>
  <w:endnote w:type="continuationSeparator" w:id="0">
    <w:p w:rsidR="00606043" w:rsidRDefault="00606043" w:rsidP="0060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43" w:rsidRDefault="00606043" w:rsidP="00606043">
      <w:r>
        <w:separator/>
      </w:r>
    </w:p>
  </w:footnote>
  <w:footnote w:type="continuationSeparator" w:id="0">
    <w:p w:rsidR="00606043" w:rsidRDefault="00606043" w:rsidP="0060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5D0D3F" w:rsidRPr="00864C5D" w:rsidTr="00864C5D">
      <w:trPr>
        <w:jc w:val="center"/>
      </w:trPr>
      <w:tc>
        <w:tcPr>
          <w:tcW w:w="3312" w:type="dxa"/>
          <w:shd w:val="clear" w:color="auto" w:fill="auto"/>
        </w:tcPr>
        <w:p w:rsidR="005D0D3F" w:rsidRPr="00864C5D" w:rsidRDefault="00155D7A" w:rsidP="00864C5D">
          <w:pPr>
            <w:jc w:val="center"/>
            <w:rPr>
              <w:rFonts w:ascii="Arial" w:hAnsi="Arial" w:cs="Arial"/>
            </w:rPr>
          </w:pPr>
        </w:p>
      </w:tc>
      <w:tc>
        <w:tcPr>
          <w:tcW w:w="3330" w:type="dxa"/>
          <w:shd w:val="clear" w:color="auto" w:fill="auto"/>
        </w:tcPr>
        <w:p w:rsidR="005D0D3F" w:rsidRPr="00864C5D" w:rsidRDefault="00606043" w:rsidP="00864C5D">
          <w:pPr>
            <w:jc w:val="center"/>
            <w:rPr>
              <w:rFonts w:ascii="Arial" w:hAnsi="Arial" w:cs="Arial"/>
            </w:rPr>
          </w:pPr>
          <w:r>
            <w:rPr>
              <w:rFonts w:ascii="Arial" w:hAnsi="Arial" w:cs="Arial"/>
              <w:noProof/>
            </w:rPr>
            <w:drawing>
              <wp:inline distT="0" distB="0" distL="0" distR="0" wp14:anchorId="7A9B24E6" wp14:editId="2CE38D7B">
                <wp:extent cx="89916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899160" cy="883920"/>
                        </a:xfrm>
                        <a:prstGeom prst="rect">
                          <a:avLst/>
                        </a:prstGeom>
                        <a:noFill/>
                        <a:ln>
                          <a:noFill/>
                        </a:ln>
                      </pic:spPr>
                    </pic:pic>
                  </a:graphicData>
                </a:graphic>
              </wp:inline>
            </w:drawing>
          </w:r>
        </w:p>
        <w:p w:rsidR="005D0D3F" w:rsidRPr="00864C5D" w:rsidRDefault="00155D7A" w:rsidP="00864C5D">
          <w:pPr>
            <w:jc w:val="center"/>
            <w:rPr>
              <w:rFonts w:ascii="Arial" w:hAnsi="Arial" w:cs="Arial"/>
            </w:rPr>
          </w:pPr>
        </w:p>
      </w:tc>
      <w:tc>
        <w:tcPr>
          <w:tcW w:w="3294" w:type="dxa"/>
          <w:shd w:val="clear" w:color="auto" w:fill="auto"/>
        </w:tcPr>
        <w:p w:rsidR="005D0D3F" w:rsidRPr="00864C5D" w:rsidRDefault="00155D7A" w:rsidP="00864C5D">
          <w:pPr>
            <w:jc w:val="center"/>
            <w:rPr>
              <w:rFonts w:ascii="Arial" w:hAnsi="Arial" w:cs="Arial"/>
            </w:rPr>
          </w:pPr>
        </w:p>
      </w:tc>
    </w:tr>
    <w:tr w:rsidR="005D0D3F" w:rsidRPr="00864C5D" w:rsidTr="00864C5D">
      <w:trPr>
        <w:jc w:val="center"/>
      </w:trPr>
      <w:tc>
        <w:tcPr>
          <w:tcW w:w="3312" w:type="dxa"/>
          <w:shd w:val="clear" w:color="auto" w:fill="auto"/>
        </w:tcPr>
        <w:p w:rsidR="005D0D3F" w:rsidRPr="00864C5D" w:rsidRDefault="00155D7A" w:rsidP="00864C5D">
          <w:pPr>
            <w:jc w:val="center"/>
            <w:rPr>
              <w:rFonts w:ascii="Arial" w:hAnsi="Arial" w:cs="Arial"/>
              <w:b/>
            </w:rPr>
          </w:pPr>
        </w:p>
      </w:tc>
      <w:tc>
        <w:tcPr>
          <w:tcW w:w="3330" w:type="dxa"/>
          <w:shd w:val="clear" w:color="auto" w:fill="auto"/>
        </w:tcPr>
        <w:p w:rsidR="005D0D3F" w:rsidRPr="00864C5D" w:rsidRDefault="001070E2" w:rsidP="00864C5D">
          <w:pPr>
            <w:jc w:val="center"/>
            <w:rPr>
              <w:rFonts w:ascii="Arial" w:hAnsi="Arial" w:cs="Arial"/>
              <w:b/>
            </w:rPr>
          </w:pPr>
          <w:r w:rsidRPr="00864C5D">
            <w:rPr>
              <w:rFonts w:ascii="Arial" w:hAnsi="Arial" w:cs="Arial"/>
              <w:b/>
            </w:rPr>
            <w:t xml:space="preserve">OFFICE OF THE </w:t>
          </w:r>
        </w:p>
        <w:p w:rsidR="005D0D3F" w:rsidRPr="00864C5D" w:rsidRDefault="001070E2" w:rsidP="00864C5D">
          <w:pPr>
            <w:jc w:val="center"/>
            <w:rPr>
              <w:rFonts w:ascii="Arial" w:hAnsi="Arial" w:cs="Arial"/>
              <w:b/>
            </w:rPr>
          </w:pPr>
          <w:r w:rsidRPr="00864C5D">
            <w:rPr>
              <w:rFonts w:ascii="Arial" w:hAnsi="Arial" w:cs="Arial"/>
              <w:b/>
            </w:rPr>
            <w:t>CITY COUNCIL</w:t>
          </w:r>
        </w:p>
        <w:p w:rsidR="005D0D3F" w:rsidRPr="00864C5D" w:rsidRDefault="00155D7A" w:rsidP="00864C5D">
          <w:pPr>
            <w:jc w:val="center"/>
            <w:rPr>
              <w:rFonts w:ascii="Arial" w:hAnsi="Arial" w:cs="Arial"/>
              <w:b/>
            </w:rPr>
          </w:pPr>
        </w:p>
      </w:tc>
      <w:tc>
        <w:tcPr>
          <w:tcW w:w="3294" w:type="dxa"/>
          <w:shd w:val="clear" w:color="auto" w:fill="auto"/>
        </w:tcPr>
        <w:p w:rsidR="005D0D3F" w:rsidRPr="00864C5D" w:rsidRDefault="00155D7A" w:rsidP="00864C5D">
          <w:pPr>
            <w:jc w:val="center"/>
            <w:rPr>
              <w:rFonts w:ascii="Arial" w:hAnsi="Arial" w:cs="Arial"/>
              <w:b/>
            </w:rPr>
          </w:pPr>
        </w:p>
      </w:tc>
    </w:tr>
    <w:tr w:rsidR="005D0D3F" w:rsidRPr="00864C5D" w:rsidTr="00864C5D">
      <w:trPr>
        <w:jc w:val="center"/>
      </w:trPr>
      <w:tc>
        <w:tcPr>
          <w:tcW w:w="3312" w:type="dxa"/>
          <w:shd w:val="clear" w:color="auto" w:fill="auto"/>
        </w:tcPr>
        <w:p w:rsidR="005D0D3F" w:rsidRPr="00864C5D" w:rsidRDefault="00606043" w:rsidP="00864C5D">
          <w:pPr>
            <w:jc w:val="center"/>
            <w:rPr>
              <w:rFonts w:ascii="Arial" w:hAnsi="Arial" w:cs="Arial"/>
              <w:b/>
              <w:sz w:val="16"/>
              <w:szCs w:val="16"/>
            </w:rPr>
          </w:pPr>
          <w:r>
            <w:rPr>
              <w:rFonts w:ascii="Arial" w:hAnsi="Arial" w:cs="Arial"/>
              <w:b/>
              <w:sz w:val="16"/>
              <w:szCs w:val="16"/>
            </w:rPr>
            <w:t>DANNY BECTON</w:t>
          </w:r>
        </w:p>
      </w:tc>
      <w:tc>
        <w:tcPr>
          <w:tcW w:w="3330" w:type="dxa"/>
          <w:shd w:val="clear" w:color="auto" w:fill="auto"/>
        </w:tcPr>
        <w:p w:rsidR="005D0D3F" w:rsidRPr="00864C5D" w:rsidRDefault="00155D7A" w:rsidP="00864C5D">
          <w:pPr>
            <w:jc w:val="center"/>
            <w:rPr>
              <w:rFonts w:ascii="Arial" w:hAnsi="Arial" w:cs="Arial"/>
              <w:sz w:val="16"/>
              <w:szCs w:val="16"/>
            </w:rPr>
          </w:pPr>
        </w:p>
      </w:tc>
      <w:tc>
        <w:tcPr>
          <w:tcW w:w="3294" w:type="dxa"/>
          <w:shd w:val="clear" w:color="auto" w:fill="auto"/>
        </w:tcPr>
        <w:p w:rsidR="005D0D3F" w:rsidRPr="00864C5D" w:rsidRDefault="001070E2" w:rsidP="00864C5D">
          <w:pPr>
            <w:jc w:val="center"/>
            <w:rPr>
              <w:rFonts w:ascii="Arial" w:hAnsi="Arial" w:cs="Arial"/>
              <w:sz w:val="16"/>
              <w:szCs w:val="16"/>
            </w:rPr>
          </w:pPr>
          <w:smartTag w:uri="urn:schemas-microsoft-com:office:smarttags" w:element="address">
            <w:smartTag w:uri="urn:schemas-microsoft-com:office:smarttags" w:element="Street">
              <w:r w:rsidRPr="00864C5D">
                <w:rPr>
                  <w:rFonts w:ascii="Arial" w:hAnsi="Arial" w:cs="Arial"/>
                  <w:sz w:val="16"/>
                  <w:szCs w:val="16"/>
                </w:rPr>
                <w:t>SUITE</w:t>
              </w:r>
            </w:smartTag>
            <w:r w:rsidRPr="00864C5D">
              <w:rPr>
                <w:rFonts w:ascii="Arial" w:hAnsi="Arial" w:cs="Arial"/>
                <w:sz w:val="16"/>
                <w:szCs w:val="16"/>
              </w:rPr>
              <w:t xml:space="preserve"> 425</w:t>
            </w:r>
          </w:smartTag>
          <w:r w:rsidRPr="00864C5D">
            <w:rPr>
              <w:rFonts w:ascii="Arial" w:hAnsi="Arial" w:cs="Arial"/>
              <w:sz w:val="16"/>
              <w:szCs w:val="16"/>
            </w:rPr>
            <w:t>, CITY HALL</w:t>
          </w:r>
        </w:p>
      </w:tc>
    </w:tr>
    <w:tr w:rsidR="005D0D3F" w:rsidRPr="00864C5D" w:rsidTr="00864C5D">
      <w:trPr>
        <w:jc w:val="center"/>
      </w:trPr>
      <w:tc>
        <w:tcPr>
          <w:tcW w:w="3312" w:type="dxa"/>
          <w:shd w:val="clear" w:color="auto" w:fill="auto"/>
        </w:tcPr>
        <w:p w:rsidR="005D0D3F" w:rsidRPr="00864C5D" w:rsidRDefault="00606043" w:rsidP="00864C5D">
          <w:pPr>
            <w:jc w:val="center"/>
            <w:rPr>
              <w:rFonts w:ascii="Arial" w:hAnsi="Arial" w:cs="Arial"/>
              <w:sz w:val="16"/>
              <w:szCs w:val="16"/>
            </w:rPr>
          </w:pPr>
          <w:r>
            <w:rPr>
              <w:rFonts w:ascii="Arial" w:hAnsi="Arial" w:cs="Arial"/>
              <w:sz w:val="16"/>
              <w:szCs w:val="16"/>
            </w:rPr>
            <w:t>COUNCIL MEMBER, DISTRICT 11</w:t>
          </w:r>
        </w:p>
      </w:tc>
      <w:tc>
        <w:tcPr>
          <w:tcW w:w="3330" w:type="dxa"/>
          <w:shd w:val="clear" w:color="auto" w:fill="auto"/>
        </w:tcPr>
        <w:p w:rsidR="005D0D3F" w:rsidRPr="00864C5D" w:rsidRDefault="00155D7A" w:rsidP="00864C5D">
          <w:pPr>
            <w:jc w:val="center"/>
            <w:rPr>
              <w:rFonts w:ascii="Arial" w:hAnsi="Arial" w:cs="Arial"/>
              <w:sz w:val="16"/>
              <w:szCs w:val="16"/>
            </w:rPr>
          </w:pPr>
        </w:p>
      </w:tc>
      <w:tc>
        <w:tcPr>
          <w:tcW w:w="3294" w:type="dxa"/>
          <w:shd w:val="clear" w:color="auto" w:fill="auto"/>
        </w:tcPr>
        <w:p w:rsidR="005D0D3F" w:rsidRPr="00864C5D" w:rsidRDefault="001070E2" w:rsidP="00864C5D">
          <w:pPr>
            <w:jc w:val="center"/>
            <w:rPr>
              <w:rFonts w:ascii="Arial" w:hAnsi="Arial" w:cs="Arial"/>
              <w:sz w:val="16"/>
              <w:szCs w:val="16"/>
            </w:rPr>
          </w:pPr>
          <w:r w:rsidRPr="00864C5D">
            <w:rPr>
              <w:rFonts w:ascii="Arial" w:hAnsi="Arial" w:cs="Arial"/>
              <w:sz w:val="16"/>
              <w:szCs w:val="16"/>
            </w:rPr>
            <w:t>117 WEST DUVAL STREET</w:t>
          </w:r>
        </w:p>
      </w:tc>
    </w:tr>
    <w:tr w:rsidR="005D0D3F" w:rsidRPr="00864C5D" w:rsidTr="00864C5D">
      <w:trPr>
        <w:jc w:val="center"/>
      </w:trPr>
      <w:tc>
        <w:tcPr>
          <w:tcW w:w="3312" w:type="dxa"/>
          <w:shd w:val="clear" w:color="auto" w:fill="auto"/>
        </w:tcPr>
        <w:p w:rsidR="005D0D3F" w:rsidRPr="00864C5D" w:rsidRDefault="001070E2" w:rsidP="00864C5D">
          <w:pPr>
            <w:jc w:val="center"/>
            <w:rPr>
              <w:rFonts w:ascii="Arial" w:hAnsi="Arial" w:cs="Arial"/>
              <w:sz w:val="16"/>
              <w:szCs w:val="16"/>
            </w:rPr>
          </w:pPr>
          <w:r w:rsidRPr="00864C5D">
            <w:rPr>
              <w:rFonts w:ascii="Arial" w:hAnsi="Arial" w:cs="Arial"/>
              <w:sz w:val="16"/>
              <w:szCs w:val="16"/>
            </w:rPr>
            <w:t>O</w:t>
          </w:r>
          <w:r w:rsidR="00606043">
            <w:rPr>
              <w:rFonts w:ascii="Arial" w:hAnsi="Arial" w:cs="Arial"/>
              <w:sz w:val="16"/>
              <w:szCs w:val="16"/>
            </w:rPr>
            <w:t>FFICE (904) 630-1383</w:t>
          </w:r>
        </w:p>
      </w:tc>
      <w:tc>
        <w:tcPr>
          <w:tcW w:w="3330" w:type="dxa"/>
          <w:shd w:val="clear" w:color="auto" w:fill="auto"/>
        </w:tcPr>
        <w:p w:rsidR="005D0D3F" w:rsidRPr="00864C5D" w:rsidRDefault="00155D7A" w:rsidP="00864C5D">
          <w:pPr>
            <w:jc w:val="center"/>
            <w:rPr>
              <w:rFonts w:ascii="Arial" w:hAnsi="Arial" w:cs="Arial"/>
              <w:sz w:val="16"/>
              <w:szCs w:val="16"/>
            </w:rPr>
          </w:pPr>
        </w:p>
      </w:tc>
      <w:tc>
        <w:tcPr>
          <w:tcW w:w="3294" w:type="dxa"/>
          <w:shd w:val="clear" w:color="auto" w:fill="auto"/>
        </w:tcPr>
        <w:p w:rsidR="005D0D3F" w:rsidRPr="00864C5D" w:rsidRDefault="001070E2" w:rsidP="00864C5D">
          <w:pPr>
            <w:jc w:val="center"/>
            <w:rPr>
              <w:rFonts w:ascii="Arial" w:hAnsi="Arial" w:cs="Arial"/>
              <w:sz w:val="16"/>
              <w:szCs w:val="16"/>
            </w:rPr>
          </w:pPr>
          <w:smartTag w:uri="urn:schemas-microsoft-com:office:smarttags" w:element="place">
            <w:smartTag w:uri="urn:schemas-microsoft-com:office:smarttags" w:element="City">
              <w:r w:rsidRPr="00864C5D">
                <w:rPr>
                  <w:rFonts w:ascii="Arial" w:hAnsi="Arial" w:cs="Arial"/>
                  <w:sz w:val="16"/>
                  <w:szCs w:val="16"/>
                </w:rPr>
                <w:t>JACKSONVILLE</w:t>
              </w:r>
            </w:smartTag>
            <w:r w:rsidRPr="00864C5D">
              <w:rPr>
                <w:rFonts w:ascii="Arial" w:hAnsi="Arial" w:cs="Arial"/>
                <w:sz w:val="16"/>
                <w:szCs w:val="16"/>
              </w:rPr>
              <w:t xml:space="preserve">, </w:t>
            </w:r>
            <w:smartTag w:uri="urn:schemas-microsoft-com:office:smarttags" w:element="State">
              <w:r w:rsidRPr="00864C5D">
                <w:rPr>
                  <w:rFonts w:ascii="Arial" w:hAnsi="Arial" w:cs="Arial"/>
                  <w:sz w:val="16"/>
                  <w:szCs w:val="16"/>
                </w:rPr>
                <w:t>FLORIDA</w:t>
              </w:r>
            </w:smartTag>
            <w:r w:rsidRPr="00864C5D">
              <w:rPr>
                <w:rFonts w:ascii="Arial" w:hAnsi="Arial" w:cs="Arial"/>
                <w:sz w:val="16"/>
                <w:szCs w:val="16"/>
              </w:rPr>
              <w:t xml:space="preserve"> </w:t>
            </w:r>
            <w:smartTag w:uri="urn:schemas-microsoft-com:office:smarttags" w:element="PostalCode">
              <w:r w:rsidRPr="00864C5D">
                <w:rPr>
                  <w:rFonts w:ascii="Arial" w:hAnsi="Arial" w:cs="Arial"/>
                  <w:sz w:val="16"/>
                  <w:szCs w:val="16"/>
                </w:rPr>
                <w:t>32202</w:t>
              </w:r>
            </w:smartTag>
          </w:smartTag>
        </w:p>
      </w:tc>
    </w:tr>
    <w:tr w:rsidR="005D0D3F" w:rsidRPr="00864C5D" w:rsidTr="00864C5D">
      <w:trPr>
        <w:jc w:val="center"/>
      </w:trPr>
      <w:tc>
        <w:tcPr>
          <w:tcW w:w="3312" w:type="dxa"/>
          <w:shd w:val="clear" w:color="auto" w:fill="auto"/>
        </w:tcPr>
        <w:p w:rsidR="005D0D3F" w:rsidRPr="00864C5D" w:rsidRDefault="001070E2" w:rsidP="00864C5D">
          <w:pPr>
            <w:jc w:val="center"/>
            <w:rPr>
              <w:rFonts w:ascii="Arial" w:hAnsi="Arial" w:cs="Arial"/>
              <w:sz w:val="16"/>
              <w:szCs w:val="16"/>
            </w:rPr>
          </w:pPr>
          <w:r w:rsidRPr="00864C5D">
            <w:rPr>
              <w:rFonts w:ascii="Arial" w:hAnsi="Arial" w:cs="Arial"/>
              <w:sz w:val="16"/>
              <w:szCs w:val="16"/>
            </w:rPr>
            <w:t>FAX (904) 630-2906</w:t>
          </w:r>
        </w:p>
      </w:tc>
      <w:tc>
        <w:tcPr>
          <w:tcW w:w="3330" w:type="dxa"/>
          <w:shd w:val="clear" w:color="auto" w:fill="auto"/>
        </w:tcPr>
        <w:p w:rsidR="005D0D3F" w:rsidRPr="00864C5D" w:rsidRDefault="00155D7A" w:rsidP="00864C5D">
          <w:pPr>
            <w:jc w:val="center"/>
            <w:rPr>
              <w:rFonts w:ascii="Arial" w:hAnsi="Arial" w:cs="Arial"/>
              <w:sz w:val="16"/>
              <w:szCs w:val="16"/>
            </w:rPr>
          </w:pPr>
        </w:p>
      </w:tc>
      <w:tc>
        <w:tcPr>
          <w:tcW w:w="3294" w:type="dxa"/>
          <w:shd w:val="clear" w:color="auto" w:fill="auto"/>
        </w:tcPr>
        <w:p w:rsidR="005D0D3F" w:rsidRPr="00864C5D" w:rsidRDefault="001070E2" w:rsidP="00864C5D">
          <w:pPr>
            <w:jc w:val="center"/>
            <w:rPr>
              <w:rFonts w:ascii="Arial" w:hAnsi="Arial" w:cs="Arial"/>
              <w:sz w:val="16"/>
              <w:szCs w:val="16"/>
            </w:rPr>
          </w:pPr>
          <w:r w:rsidRPr="00864C5D">
            <w:rPr>
              <w:rFonts w:ascii="Arial" w:hAnsi="Arial" w:cs="Arial"/>
              <w:sz w:val="16"/>
              <w:szCs w:val="16"/>
            </w:rPr>
            <w:t>E-MAIL:  EDLEE@COJ.NET</w:t>
          </w:r>
        </w:p>
      </w:tc>
    </w:tr>
  </w:tbl>
  <w:p w:rsidR="005D0D3F" w:rsidRDefault="00155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4F07"/>
    <w:multiLevelType w:val="hybridMultilevel"/>
    <w:tmpl w:val="2716C3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B3"/>
    <w:rsid w:val="000A4EE9"/>
    <w:rsid w:val="001070E2"/>
    <w:rsid w:val="001222E8"/>
    <w:rsid w:val="00155D7A"/>
    <w:rsid w:val="00162DB3"/>
    <w:rsid w:val="003145B7"/>
    <w:rsid w:val="0031550F"/>
    <w:rsid w:val="00323D55"/>
    <w:rsid w:val="00336BA8"/>
    <w:rsid w:val="0048434B"/>
    <w:rsid w:val="00587570"/>
    <w:rsid w:val="005906F4"/>
    <w:rsid w:val="00606043"/>
    <w:rsid w:val="0065453C"/>
    <w:rsid w:val="006A1B69"/>
    <w:rsid w:val="00740C6E"/>
    <w:rsid w:val="00756FB8"/>
    <w:rsid w:val="007D56A9"/>
    <w:rsid w:val="00816042"/>
    <w:rsid w:val="00862806"/>
    <w:rsid w:val="00882F7F"/>
    <w:rsid w:val="00A206DD"/>
    <w:rsid w:val="00A37D4E"/>
    <w:rsid w:val="00A93BDC"/>
    <w:rsid w:val="00B13D76"/>
    <w:rsid w:val="00BA2601"/>
    <w:rsid w:val="00D003AC"/>
    <w:rsid w:val="00D1660D"/>
    <w:rsid w:val="00D40185"/>
    <w:rsid w:val="00DE5A14"/>
    <w:rsid w:val="00E679B0"/>
    <w:rsid w:val="00EC3908"/>
    <w:rsid w:val="00F36C1D"/>
    <w:rsid w:val="00F94CA4"/>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8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043"/>
    <w:rPr>
      <w:color w:val="0000FF"/>
      <w:u w:val="single"/>
    </w:rPr>
  </w:style>
  <w:style w:type="paragraph" w:styleId="Header">
    <w:name w:val="header"/>
    <w:basedOn w:val="Normal"/>
    <w:link w:val="HeaderChar"/>
    <w:rsid w:val="00606043"/>
    <w:pPr>
      <w:tabs>
        <w:tab w:val="center" w:pos="4320"/>
        <w:tab w:val="right" w:pos="8640"/>
      </w:tabs>
    </w:pPr>
    <w:rPr>
      <w:rFonts w:ascii="Times New (W1)" w:hAnsi="Times New (W1)"/>
      <w:sz w:val="24"/>
    </w:rPr>
  </w:style>
  <w:style w:type="character" w:customStyle="1" w:styleId="HeaderChar">
    <w:name w:val="Header Char"/>
    <w:basedOn w:val="DefaultParagraphFont"/>
    <w:link w:val="Header"/>
    <w:rsid w:val="00606043"/>
    <w:rPr>
      <w:rFonts w:ascii="Times New (W1)" w:eastAsia="Times New Roman" w:hAnsi="Times New (W1)" w:cs="Times New Roman"/>
      <w:sz w:val="24"/>
      <w:szCs w:val="20"/>
    </w:rPr>
  </w:style>
  <w:style w:type="paragraph" w:styleId="BalloonText">
    <w:name w:val="Balloon Text"/>
    <w:basedOn w:val="Normal"/>
    <w:link w:val="BalloonTextChar"/>
    <w:uiPriority w:val="99"/>
    <w:semiHidden/>
    <w:unhideWhenUsed/>
    <w:rsid w:val="0060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6043"/>
    <w:rPr>
      <w:rFonts w:ascii="Tahoma" w:hAnsi="Tahoma" w:cs="Tahoma"/>
      <w:sz w:val="16"/>
      <w:szCs w:val="16"/>
    </w:rPr>
  </w:style>
  <w:style w:type="paragraph" w:styleId="Footer">
    <w:name w:val="footer"/>
    <w:basedOn w:val="Normal"/>
    <w:link w:val="FooterChar"/>
    <w:uiPriority w:val="99"/>
    <w:unhideWhenUsed/>
    <w:rsid w:val="00606043"/>
    <w:pPr>
      <w:tabs>
        <w:tab w:val="center" w:pos="4680"/>
        <w:tab w:val="right" w:pos="9360"/>
      </w:tabs>
    </w:pPr>
    <w:rPr>
      <w:rFonts w:ascii="Georgia" w:eastAsiaTheme="minorHAnsi" w:hAnsi="Georgia" w:cstheme="minorBidi"/>
      <w:sz w:val="22"/>
      <w:szCs w:val="22"/>
    </w:rPr>
  </w:style>
  <w:style w:type="character" w:customStyle="1" w:styleId="FooterChar">
    <w:name w:val="Footer Char"/>
    <w:basedOn w:val="DefaultParagraphFont"/>
    <w:link w:val="Footer"/>
    <w:uiPriority w:val="99"/>
    <w:rsid w:val="00606043"/>
  </w:style>
  <w:style w:type="paragraph" w:styleId="ListParagraph">
    <w:name w:val="List Paragraph"/>
    <w:basedOn w:val="Normal"/>
    <w:uiPriority w:val="34"/>
    <w:qFormat/>
    <w:rsid w:val="0031550F"/>
    <w:pPr>
      <w:ind w:left="720"/>
      <w:contextualSpacing/>
    </w:pPr>
  </w:style>
  <w:style w:type="character" w:styleId="CommentReference">
    <w:name w:val="annotation reference"/>
    <w:basedOn w:val="DefaultParagraphFont"/>
    <w:uiPriority w:val="99"/>
    <w:semiHidden/>
    <w:unhideWhenUsed/>
    <w:rsid w:val="007D56A9"/>
    <w:rPr>
      <w:sz w:val="16"/>
      <w:szCs w:val="16"/>
    </w:rPr>
  </w:style>
  <w:style w:type="paragraph" w:styleId="CommentText">
    <w:name w:val="annotation text"/>
    <w:basedOn w:val="Normal"/>
    <w:link w:val="CommentTextChar"/>
    <w:uiPriority w:val="99"/>
    <w:semiHidden/>
    <w:unhideWhenUsed/>
    <w:rsid w:val="007D56A9"/>
  </w:style>
  <w:style w:type="character" w:customStyle="1" w:styleId="CommentTextChar">
    <w:name w:val="Comment Text Char"/>
    <w:basedOn w:val="DefaultParagraphFont"/>
    <w:link w:val="CommentText"/>
    <w:uiPriority w:val="99"/>
    <w:semiHidden/>
    <w:rsid w:val="007D5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6A9"/>
    <w:rPr>
      <w:b/>
      <w:bCs/>
    </w:rPr>
  </w:style>
  <w:style w:type="character" w:customStyle="1" w:styleId="CommentSubjectChar">
    <w:name w:val="Comment Subject Char"/>
    <w:basedOn w:val="CommentTextChar"/>
    <w:link w:val="CommentSubject"/>
    <w:uiPriority w:val="99"/>
    <w:semiHidden/>
    <w:rsid w:val="007D56A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85"/>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043"/>
    <w:rPr>
      <w:color w:val="0000FF"/>
      <w:u w:val="single"/>
    </w:rPr>
  </w:style>
  <w:style w:type="paragraph" w:styleId="Header">
    <w:name w:val="header"/>
    <w:basedOn w:val="Normal"/>
    <w:link w:val="HeaderChar"/>
    <w:rsid w:val="00606043"/>
    <w:pPr>
      <w:tabs>
        <w:tab w:val="center" w:pos="4320"/>
        <w:tab w:val="right" w:pos="8640"/>
      </w:tabs>
    </w:pPr>
    <w:rPr>
      <w:rFonts w:ascii="Times New (W1)" w:hAnsi="Times New (W1)"/>
      <w:sz w:val="24"/>
    </w:rPr>
  </w:style>
  <w:style w:type="character" w:customStyle="1" w:styleId="HeaderChar">
    <w:name w:val="Header Char"/>
    <w:basedOn w:val="DefaultParagraphFont"/>
    <w:link w:val="Header"/>
    <w:rsid w:val="00606043"/>
    <w:rPr>
      <w:rFonts w:ascii="Times New (W1)" w:eastAsia="Times New Roman" w:hAnsi="Times New (W1)" w:cs="Times New Roman"/>
      <w:sz w:val="24"/>
      <w:szCs w:val="20"/>
    </w:rPr>
  </w:style>
  <w:style w:type="paragraph" w:styleId="BalloonText">
    <w:name w:val="Balloon Text"/>
    <w:basedOn w:val="Normal"/>
    <w:link w:val="BalloonTextChar"/>
    <w:uiPriority w:val="99"/>
    <w:semiHidden/>
    <w:unhideWhenUsed/>
    <w:rsid w:val="0060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6043"/>
    <w:rPr>
      <w:rFonts w:ascii="Tahoma" w:hAnsi="Tahoma" w:cs="Tahoma"/>
      <w:sz w:val="16"/>
      <w:szCs w:val="16"/>
    </w:rPr>
  </w:style>
  <w:style w:type="paragraph" w:styleId="Footer">
    <w:name w:val="footer"/>
    <w:basedOn w:val="Normal"/>
    <w:link w:val="FooterChar"/>
    <w:uiPriority w:val="99"/>
    <w:unhideWhenUsed/>
    <w:rsid w:val="00606043"/>
    <w:pPr>
      <w:tabs>
        <w:tab w:val="center" w:pos="4680"/>
        <w:tab w:val="right" w:pos="9360"/>
      </w:tabs>
    </w:pPr>
    <w:rPr>
      <w:rFonts w:ascii="Georgia" w:eastAsiaTheme="minorHAnsi" w:hAnsi="Georgia" w:cstheme="minorBidi"/>
      <w:sz w:val="22"/>
      <w:szCs w:val="22"/>
    </w:rPr>
  </w:style>
  <w:style w:type="character" w:customStyle="1" w:styleId="FooterChar">
    <w:name w:val="Footer Char"/>
    <w:basedOn w:val="DefaultParagraphFont"/>
    <w:link w:val="Footer"/>
    <w:uiPriority w:val="99"/>
    <w:rsid w:val="00606043"/>
  </w:style>
  <w:style w:type="paragraph" w:styleId="ListParagraph">
    <w:name w:val="List Paragraph"/>
    <w:basedOn w:val="Normal"/>
    <w:uiPriority w:val="34"/>
    <w:qFormat/>
    <w:rsid w:val="0031550F"/>
    <w:pPr>
      <w:ind w:left="720"/>
      <w:contextualSpacing/>
    </w:pPr>
  </w:style>
  <w:style w:type="character" w:styleId="CommentReference">
    <w:name w:val="annotation reference"/>
    <w:basedOn w:val="DefaultParagraphFont"/>
    <w:uiPriority w:val="99"/>
    <w:semiHidden/>
    <w:unhideWhenUsed/>
    <w:rsid w:val="007D56A9"/>
    <w:rPr>
      <w:sz w:val="16"/>
      <w:szCs w:val="16"/>
    </w:rPr>
  </w:style>
  <w:style w:type="paragraph" w:styleId="CommentText">
    <w:name w:val="annotation text"/>
    <w:basedOn w:val="Normal"/>
    <w:link w:val="CommentTextChar"/>
    <w:uiPriority w:val="99"/>
    <w:semiHidden/>
    <w:unhideWhenUsed/>
    <w:rsid w:val="007D56A9"/>
  </w:style>
  <w:style w:type="character" w:customStyle="1" w:styleId="CommentTextChar">
    <w:name w:val="Comment Text Char"/>
    <w:basedOn w:val="DefaultParagraphFont"/>
    <w:link w:val="CommentText"/>
    <w:uiPriority w:val="99"/>
    <w:semiHidden/>
    <w:rsid w:val="007D56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56A9"/>
    <w:rPr>
      <w:b/>
      <w:bCs/>
    </w:rPr>
  </w:style>
  <w:style w:type="character" w:customStyle="1" w:styleId="CommentSubjectChar">
    <w:name w:val="Comment Subject Char"/>
    <w:basedOn w:val="CommentTextChar"/>
    <w:link w:val="CommentSubject"/>
    <w:uiPriority w:val="99"/>
    <w:semiHidden/>
    <w:rsid w:val="007D56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B53C-60CF-46D4-B8D1-16727744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22</cp:revision>
  <cp:lastPrinted>2015-08-27T13:22:00Z</cp:lastPrinted>
  <dcterms:created xsi:type="dcterms:W3CDTF">2015-08-25T17:43:00Z</dcterms:created>
  <dcterms:modified xsi:type="dcterms:W3CDTF">2015-08-27T13:32:00Z</dcterms:modified>
</cp:coreProperties>
</file>