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057EFE" w:rsidP="00682024">
      <w:pPr>
        <w:jc w:val="center"/>
        <w:rPr>
          <w:b/>
          <w:sz w:val="20"/>
          <w:szCs w:val="20"/>
        </w:rPr>
      </w:pPr>
      <w:r>
        <w:rPr>
          <w:b/>
          <w:sz w:val="20"/>
          <w:szCs w:val="20"/>
        </w:rPr>
        <w:t>July 17</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7B0088" w:rsidP="00BE463B">
      <w:pPr>
        <w:jc w:val="center"/>
        <w:rPr>
          <w:b/>
          <w:sz w:val="20"/>
          <w:szCs w:val="20"/>
        </w:rPr>
      </w:pPr>
      <w:r w:rsidRPr="00D87E56">
        <w:rPr>
          <w:b/>
          <w:sz w:val="20"/>
          <w:szCs w:val="20"/>
        </w:rPr>
        <w:t xml:space="preserve">Don Davis </w:t>
      </w:r>
      <w:r w:rsidR="008F5B0F" w:rsidRPr="00D87E56">
        <w:rPr>
          <w:b/>
          <w:sz w:val="20"/>
          <w:szCs w:val="20"/>
        </w:rPr>
        <w:t>Room</w:t>
      </w:r>
    </w:p>
    <w:p w:rsidR="00682024" w:rsidRPr="00D87E56" w:rsidRDefault="00682024" w:rsidP="00682024">
      <w:pPr>
        <w:rPr>
          <w:sz w:val="20"/>
          <w:szCs w:val="20"/>
        </w:rPr>
      </w:pPr>
    </w:p>
    <w:p w:rsidR="00ED1140"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CM Denise Lee</w:t>
      </w:r>
      <w:r w:rsidR="000F3E5B" w:rsidRPr="00D87E56">
        <w:rPr>
          <w:sz w:val="20"/>
          <w:szCs w:val="20"/>
        </w:rPr>
        <w:t xml:space="preserve"> (Chair)</w:t>
      </w:r>
      <w:r w:rsidR="008F5B0F" w:rsidRPr="00D87E56">
        <w:rPr>
          <w:sz w:val="20"/>
          <w:szCs w:val="20"/>
        </w:rPr>
        <w:t xml:space="preserve">, </w:t>
      </w:r>
      <w:r w:rsidR="007B0088" w:rsidRPr="00D87E56">
        <w:rPr>
          <w:sz w:val="20"/>
          <w:szCs w:val="20"/>
        </w:rPr>
        <w:t xml:space="preserve">CM </w:t>
      </w:r>
      <w:r w:rsidR="00057EFE">
        <w:rPr>
          <w:sz w:val="20"/>
          <w:szCs w:val="20"/>
        </w:rPr>
        <w:t xml:space="preserve">Greg Anderson, CM </w:t>
      </w:r>
      <w:r w:rsidR="007B0088" w:rsidRPr="00D87E56">
        <w:rPr>
          <w:sz w:val="20"/>
          <w:szCs w:val="20"/>
        </w:rPr>
        <w:t xml:space="preserve">John Crescimbeni, </w:t>
      </w:r>
      <w:r w:rsidR="00057EFE">
        <w:rPr>
          <w:sz w:val="20"/>
          <w:szCs w:val="20"/>
        </w:rPr>
        <w:t xml:space="preserve">CM Bill Gulliford, </w:t>
      </w:r>
      <w:r w:rsidR="00EB7FB8" w:rsidRPr="00D87E56">
        <w:rPr>
          <w:sz w:val="20"/>
          <w:szCs w:val="20"/>
        </w:rPr>
        <w:t xml:space="preserve">CM </w:t>
      </w:r>
      <w:r w:rsidR="00057EFE">
        <w:rPr>
          <w:sz w:val="20"/>
          <w:szCs w:val="20"/>
        </w:rPr>
        <w:t xml:space="preserve">Warren Jones (arr. 10:13a), CM </w:t>
      </w:r>
      <w:r w:rsidR="00EB7FB8" w:rsidRPr="00D87E56">
        <w:rPr>
          <w:sz w:val="20"/>
          <w:szCs w:val="20"/>
        </w:rPr>
        <w:t>Jim Love</w:t>
      </w:r>
      <w:r w:rsidR="00057EFE">
        <w:rPr>
          <w:sz w:val="20"/>
          <w:szCs w:val="20"/>
        </w:rPr>
        <w:t xml:space="preserve"> </w:t>
      </w:r>
    </w:p>
    <w:p w:rsidR="00EB7FB8" w:rsidRPr="00D87E56" w:rsidRDefault="00EB7FB8"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EB7FB8" w:rsidRPr="00D87E56">
        <w:rPr>
          <w:sz w:val="20"/>
          <w:szCs w:val="20"/>
        </w:rPr>
        <w:t xml:space="preserve">CM </w:t>
      </w:r>
      <w:r w:rsidR="00057EFE">
        <w:rPr>
          <w:sz w:val="20"/>
          <w:szCs w:val="20"/>
        </w:rPr>
        <w:t xml:space="preserve">Bill </w:t>
      </w:r>
      <w:r w:rsidR="00EB7FB8" w:rsidRPr="00D87E56">
        <w:rPr>
          <w:sz w:val="20"/>
          <w:szCs w:val="20"/>
        </w:rPr>
        <w:t>Bishop</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057EFE">
        <w:rPr>
          <w:sz w:val="20"/>
          <w:szCs w:val="20"/>
        </w:rPr>
        <w:t xml:space="preserve">Karen Bowling – Mayor’s Office; </w:t>
      </w:r>
      <w:r w:rsidR="00EB7FB8" w:rsidRPr="00D87E56">
        <w:rPr>
          <w:sz w:val="20"/>
          <w:szCs w:val="20"/>
        </w:rPr>
        <w:t>Kirk Sherman</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057EFE">
        <w:rPr>
          <w:sz w:val="20"/>
          <w:szCs w:val="20"/>
        </w:rPr>
        <w:t>Peggy Sidman</w:t>
      </w:r>
      <w:r w:rsidR="00283659" w:rsidRPr="00D87E56">
        <w:rPr>
          <w:b/>
          <w:sz w:val="20"/>
          <w:szCs w:val="20"/>
        </w:rPr>
        <w:t xml:space="preserve"> </w:t>
      </w:r>
      <w:r w:rsidR="00EB7FB8" w:rsidRPr="00D87E56">
        <w:rPr>
          <w:b/>
          <w:sz w:val="20"/>
          <w:szCs w:val="20"/>
        </w:rPr>
        <w:t xml:space="preserve"> </w:t>
      </w:r>
      <w:r w:rsidR="006229D9" w:rsidRPr="00D87E56">
        <w:rPr>
          <w:sz w:val="20"/>
          <w:szCs w:val="20"/>
        </w:rPr>
        <w:t>– 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proofErr w:type="spellStart"/>
      <w:r w:rsidR="00057EFE">
        <w:rPr>
          <w:sz w:val="20"/>
          <w:szCs w:val="20"/>
        </w:rPr>
        <w:t>Dist</w:t>
      </w:r>
      <w:proofErr w:type="spellEnd"/>
      <w:r w:rsidR="00057EFE">
        <w:rPr>
          <w:sz w:val="20"/>
          <w:szCs w:val="20"/>
        </w:rPr>
        <w:t xml:space="preserve"> 8;</w:t>
      </w:r>
      <w:r w:rsidR="008F5B0F" w:rsidRPr="00D87E56">
        <w:rPr>
          <w:sz w:val="20"/>
          <w:szCs w:val="20"/>
        </w:rPr>
        <w:t xml:space="preserve">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8F5B0F" w:rsidRPr="00D87E56">
        <w:rPr>
          <w:sz w:val="20"/>
          <w:szCs w:val="20"/>
        </w:rPr>
        <w:t>10</w:t>
      </w:r>
      <w:r w:rsidRPr="00D87E56">
        <w:rPr>
          <w:sz w:val="20"/>
          <w:szCs w:val="20"/>
        </w:rPr>
        <w:t>:</w:t>
      </w:r>
      <w:r w:rsidR="00EB7FB8" w:rsidRPr="00D87E56">
        <w:rPr>
          <w:sz w:val="20"/>
          <w:szCs w:val="20"/>
        </w:rPr>
        <w:t>05</w:t>
      </w:r>
      <w:r w:rsidR="008F5B0F" w:rsidRPr="00D87E56">
        <w:rPr>
          <w:sz w:val="20"/>
          <w:szCs w:val="20"/>
        </w:rPr>
        <w:t xml:space="preserve"> 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B44D1A" w:rsidRPr="00D87E56" w:rsidRDefault="008F5B0F" w:rsidP="00B44D1A">
      <w:pPr>
        <w:rPr>
          <w:sz w:val="20"/>
          <w:szCs w:val="20"/>
        </w:rPr>
      </w:pPr>
      <w:r w:rsidRPr="00D87E56">
        <w:rPr>
          <w:sz w:val="20"/>
          <w:szCs w:val="20"/>
        </w:rPr>
        <w:t>CM Lee began the meeting with introduction</w:t>
      </w:r>
      <w:r w:rsidR="00F67803" w:rsidRPr="00D87E56">
        <w:rPr>
          <w:sz w:val="20"/>
          <w:szCs w:val="20"/>
        </w:rPr>
        <w:t xml:space="preserve">s from the </w:t>
      </w:r>
      <w:r w:rsidRPr="00D87E56">
        <w:rPr>
          <w:sz w:val="20"/>
          <w:szCs w:val="20"/>
        </w:rPr>
        <w:t>com</w:t>
      </w:r>
      <w:r w:rsidR="00C63719" w:rsidRPr="00D87E56">
        <w:rPr>
          <w:sz w:val="20"/>
          <w:szCs w:val="20"/>
        </w:rPr>
        <w:t xml:space="preserve">mittee and attendees.  </w:t>
      </w:r>
    </w:p>
    <w:p w:rsidR="00B44D1A" w:rsidRPr="00D87E56" w:rsidRDefault="00B44D1A"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9F22BC" w:rsidP="00803C80">
      <w:pPr>
        <w:rPr>
          <w:sz w:val="20"/>
          <w:szCs w:val="20"/>
        </w:rPr>
      </w:pPr>
      <w:r w:rsidRPr="00D87E56">
        <w:rPr>
          <w:sz w:val="20"/>
          <w:szCs w:val="20"/>
        </w:rPr>
        <w:t>Motion/2</w:t>
      </w:r>
      <w:r w:rsidRPr="00D87E56">
        <w:rPr>
          <w:sz w:val="20"/>
          <w:szCs w:val="20"/>
          <w:vertAlign w:val="superscript"/>
        </w:rPr>
        <w:t>nd</w:t>
      </w:r>
      <w:r w:rsidRPr="00D87E56">
        <w:rPr>
          <w:sz w:val="20"/>
          <w:szCs w:val="20"/>
        </w:rPr>
        <w:t xml:space="preserve"> to approve </w:t>
      </w:r>
      <w:r w:rsidR="00057EFE">
        <w:rPr>
          <w:sz w:val="20"/>
          <w:szCs w:val="20"/>
        </w:rPr>
        <w:t>June 19th</w:t>
      </w:r>
      <w:r w:rsidRPr="00D87E56">
        <w:rPr>
          <w:sz w:val="20"/>
          <w:szCs w:val="20"/>
        </w:rPr>
        <w:t xml:space="preserve"> minutes </w:t>
      </w:r>
      <w:r w:rsidR="00EB7FB8" w:rsidRPr="00D87E56">
        <w:rPr>
          <w:sz w:val="20"/>
          <w:szCs w:val="20"/>
        </w:rPr>
        <w:t>– Crescimbeni/</w:t>
      </w:r>
      <w:r w:rsidR="00057EFE">
        <w:rPr>
          <w:sz w:val="20"/>
          <w:szCs w:val="20"/>
        </w:rPr>
        <w:t>Gulliford</w:t>
      </w:r>
      <w:r w:rsidR="00EB7FB8" w:rsidRPr="00D87E56">
        <w:rPr>
          <w:sz w:val="20"/>
          <w:szCs w:val="20"/>
        </w:rPr>
        <w:t xml:space="preserve"> </w:t>
      </w:r>
      <w:r w:rsidRPr="00D87E56">
        <w:rPr>
          <w:sz w:val="20"/>
          <w:szCs w:val="20"/>
        </w:rPr>
        <w:t>(</w:t>
      </w:r>
      <w:r w:rsidR="00EB7FB8" w:rsidRPr="00D87E56">
        <w:rPr>
          <w:sz w:val="20"/>
          <w:szCs w:val="20"/>
        </w:rPr>
        <w:t>Approve</w:t>
      </w:r>
      <w:r w:rsidRPr="00D87E56">
        <w:rPr>
          <w:sz w:val="20"/>
          <w:szCs w:val="20"/>
        </w:rPr>
        <w:t xml:space="preserve">d </w:t>
      </w:r>
      <w:r w:rsidR="00057EFE">
        <w:rPr>
          <w:sz w:val="20"/>
          <w:szCs w:val="20"/>
        </w:rPr>
        <w:t>5</w:t>
      </w:r>
      <w:r w:rsidRPr="00D87E56">
        <w:rPr>
          <w:sz w:val="20"/>
          <w:szCs w:val="20"/>
        </w:rPr>
        <w:t>-0)</w:t>
      </w:r>
    </w:p>
    <w:p w:rsidR="005F6DA2" w:rsidRPr="00D87E56" w:rsidRDefault="005F6DA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Pr="00D87E56" w:rsidRDefault="00496D58" w:rsidP="00803C80">
      <w:pPr>
        <w:rPr>
          <w:b/>
          <w:sz w:val="20"/>
          <w:szCs w:val="20"/>
          <w:u w:val="single"/>
        </w:rPr>
      </w:pPr>
    </w:p>
    <w:p w:rsidR="00D10A13" w:rsidRPr="00D10A13" w:rsidRDefault="00057EFE" w:rsidP="00D10A13">
      <w:pPr>
        <w:pStyle w:val="ListParagraph"/>
        <w:numPr>
          <w:ilvl w:val="0"/>
          <w:numId w:val="27"/>
        </w:numPr>
        <w:rPr>
          <w:b/>
          <w:sz w:val="20"/>
          <w:szCs w:val="20"/>
        </w:rPr>
      </w:pPr>
      <w:r>
        <w:rPr>
          <w:b/>
          <w:sz w:val="20"/>
          <w:szCs w:val="20"/>
          <w:u w:val="single"/>
        </w:rPr>
        <w:t>Security Camera update</w:t>
      </w:r>
      <w:r w:rsidR="00BD53C1">
        <w:rPr>
          <w:b/>
          <w:sz w:val="20"/>
          <w:szCs w:val="20"/>
          <w:u w:val="single"/>
        </w:rPr>
        <w:t>/</w:t>
      </w:r>
      <w:proofErr w:type="spellStart"/>
      <w:r w:rsidR="00BD53C1">
        <w:rPr>
          <w:b/>
          <w:sz w:val="20"/>
          <w:szCs w:val="20"/>
          <w:u w:val="single"/>
        </w:rPr>
        <w:t>Powerpoint</w:t>
      </w:r>
      <w:proofErr w:type="spellEnd"/>
      <w:r w:rsidR="00BD53C1">
        <w:rPr>
          <w:b/>
          <w:sz w:val="20"/>
          <w:szCs w:val="20"/>
          <w:u w:val="single"/>
        </w:rPr>
        <w:t xml:space="preserve"> Presentation</w:t>
      </w:r>
      <w:r>
        <w:rPr>
          <w:b/>
          <w:sz w:val="20"/>
          <w:szCs w:val="20"/>
          <w:u w:val="single"/>
        </w:rPr>
        <w:t xml:space="preserve"> – Jeff Foster</w:t>
      </w:r>
      <w:r w:rsidR="00BD53C1">
        <w:rPr>
          <w:b/>
          <w:sz w:val="20"/>
          <w:szCs w:val="20"/>
          <w:u w:val="single"/>
        </w:rPr>
        <w:t xml:space="preserve"> &amp; Cheri Fyfe</w:t>
      </w:r>
      <w:r w:rsidR="00D10A13">
        <w:rPr>
          <w:b/>
          <w:sz w:val="20"/>
          <w:szCs w:val="20"/>
          <w:u w:val="single"/>
        </w:rPr>
        <w:t xml:space="preserve"> </w:t>
      </w:r>
    </w:p>
    <w:p w:rsidR="001E7E2A" w:rsidRDefault="000372B3" w:rsidP="000372B3">
      <w:pPr>
        <w:pStyle w:val="ListParagraph"/>
        <w:rPr>
          <w:sz w:val="20"/>
          <w:szCs w:val="20"/>
        </w:rPr>
      </w:pPr>
      <w:r>
        <w:rPr>
          <w:sz w:val="20"/>
          <w:szCs w:val="20"/>
        </w:rPr>
        <w:t>Mr. Foster</w:t>
      </w:r>
      <w:r w:rsidR="00851FBE">
        <w:rPr>
          <w:sz w:val="20"/>
          <w:szCs w:val="20"/>
        </w:rPr>
        <w:t xml:space="preserve"> </w:t>
      </w:r>
      <w:r w:rsidR="000A5DC2">
        <w:rPr>
          <w:sz w:val="20"/>
          <w:szCs w:val="20"/>
        </w:rPr>
        <w:t>briefly explained the need for camera</w:t>
      </w:r>
      <w:r w:rsidR="00034DDD">
        <w:rPr>
          <w:sz w:val="20"/>
          <w:szCs w:val="20"/>
        </w:rPr>
        <w:t>s</w:t>
      </w:r>
      <w:r w:rsidR="000A5DC2">
        <w:rPr>
          <w:sz w:val="20"/>
          <w:szCs w:val="20"/>
        </w:rPr>
        <w:t xml:space="preserve"> to assist in reducing illegal dumping. Per the request of committee, he schedule</w:t>
      </w:r>
      <w:r w:rsidR="00BD53C1">
        <w:rPr>
          <w:sz w:val="20"/>
          <w:szCs w:val="20"/>
        </w:rPr>
        <w:t>d</w:t>
      </w:r>
      <w:r w:rsidR="000A5DC2">
        <w:rPr>
          <w:sz w:val="20"/>
          <w:szCs w:val="20"/>
        </w:rPr>
        <w:t xml:space="preserve"> a presentation from the company</w:t>
      </w:r>
      <w:r w:rsidR="00BD53C1">
        <w:rPr>
          <w:sz w:val="20"/>
          <w:szCs w:val="20"/>
        </w:rPr>
        <w:t xml:space="preserve"> of choice to </w:t>
      </w:r>
      <w:r w:rsidR="00034DDD">
        <w:rPr>
          <w:sz w:val="20"/>
          <w:szCs w:val="20"/>
        </w:rPr>
        <w:t>make purchase</w:t>
      </w:r>
      <w:r w:rsidR="00BD53C1">
        <w:rPr>
          <w:sz w:val="20"/>
          <w:szCs w:val="20"/>
        </w:rPr>
        <w:t xml:space="preserve">.  Ms. </w:t>
      </w:r>
      <w:r w:rsidR="00851FBE">
        <w:rPr>
          <w:sz w:val="20"/>
          <w:szCs w:val="20"/>
        </w:rPr>
        <w:t xml:space="preserve">Cheri Fyfe with Q Star </w:t>
      </w:r>
      <w:r w:rsidR="000A5DC2">
        <w:rPr>
          <w:sz w:val="20"/>
          <w:szCs w:val="20"/>
        </w:rPr>
        <w:t>Technology</w:t>
      </w:r>
      <w:r w:rsidR="00BD53C1">
        <w:rPr>
          <w:sz w:val="20"/>
          <w:szCs w:val="20"/>
        </w:rPr>
        <w:t xml:space="preserve"> provided a very thorough presentation on the FlashCA</w:t>
      </w:r>
      <w:r w:rsidR="001473D1">
        <w:rPr>
          <w:sz w:val="20"/>
          <w:szCs w:val="20"/>
        </w:rPr>
        <w:t>M-880SX. The features highlighted included solar charged battery; motion activated up to 100 feet; a high resolution image with wireless image download; and captures license plates at 250 feet in total darkness.  The committee held an extensive dialogue regarding number of cameras needed, funding, and decoy machines.</w:t>
      </w:r>
      <w:r w:rsidR="003B02A3">
        <w:rPr>
          <w:sz w:val="20"/>
          <w:szCs w:val="20"/>
        </w:rPr>
        <w:t xml:space="preserve"> Det. Dave Matsick commented that the camera system would be a benefit to the county. His recommendation as the only officer assigned to illegal dumping would be to purchase 10 cameras and increase number of officers. </w:t>
      </w:r>
      <w:r w:rsidR="003B02A3" w:rsidRPr="00BE716A">
        <w:rPr>
          <w:b/>
          <w:sz w:val="20"/>
          <w:szCs w:val="20"/>
        </w:rPr>
        <w:t xml:space="preserve">CM Lee requested the Mr. Foster report back on the top illegal dump sites.  Mr. Jim Robinson will schedule a meeting with the </w:t>
      </w:r>
      <w:r w:rsidR="003B02A3" w:rsidRPr="00BE716A">
        <w:rPr>
          <w:b/>
          <w:sz w:val="20"/>
          <w:szCs w:val="20"/>
        </w:rPr>
        <w:lastRenderedPageBreak/>
        <w:t>Sheriff to discuss funding of cameras.</w:t>
      </w:r>
      <w:r w:rsidR="003B02A3">
        <w:rPr>
          <w:sz w:val="20"/>
          <w:szCs w:val="20"/>
        </w:rPr>
        <w:t xml:space="preserve"> </w:t>
      </w:r>
      <w:r w:rsidR="003B02A3" w:rsidRPr="004744F9">
        <w:rPr>
          <w:b/>
          <w:sz w:val="20"/>
          <w:szCs w:val="20"/>
        </w:rPr>
        <w:t xml:space="preserve">Ms. Fyfe stated that she would provide statistics on the cost of savings of various cities with the investment of the camera system. </w:t>
      </w:r>
      <w:r w:rsidR="00BE716A" w:rsidRPr="004744F9">
        <w:rPr>
          <w:b/>
          <w:sz w:val="20"/>
          <w:szCs w:val="20"/>
        </w:rPr>
        <w:t xml:space="preserve">Mr. Foster will present </w:t>
      </w:r>
      <w:r w:rsidR="004744F9" w:rsidRPr="004744F9">
        <w:rPr>
          <w:b/>
          <w:sz w:val="20"/>
          <w:szCs w:val="20"/>
        </w:rPr>
        <w:t xml:space="preserve">this information at next meeting. </w:t>
      </w:r>
      <w:r w:rsidR="003B02A3" w:rsidRPr="00BE716A">
        <w:rPr>
          <w:b/>
          <w:sz w:val="20"/>
          <w:szCs w:val="20"/>
        </w:rPr>
        <w:t xml:space="preserve">CM Lee appointed </w:t>
      </w:r>
      <w:r w:rsidR="008D3626" w:rsidRPr="00BE716A">
        <w:rPr>
          <w:b/>
          <w:sz w:val="20"/>
          <w:szCs w:val="20"/>
        </w:rPr>
        <w:t>CM Crescimbeni and Ms. Bowling to chair the Camera Subcommittee</w:t>
      </w:r>
      <w:r w:rsidR="00D111B7" w:rsidRPr="00BE716A">
        <w:rPr>
          <w:b/>
          <w:sz w:val="20"/>
          <w:szCs w:val="20"/>
        </w:rPr>
        <w:t>.</w:t>
      </w:r>
      <w:r w:rsidR="00D111B7">
        <w:rPr>
          <w:sz w:val="20"/>
          <w:szCs w:val="20"/>
        </w:rPr>
        <w:t xml:space="preserve"> Asst. Chief Nem</w:t>
      </w:r>
      <w:r w:rsidR="008955D3">
        <w:rPr>
          <w:sz w:val="20"/>
          <w:szCs w:val="20"/>
        </w:rPr>
        <w:t xml:space="preserve">eth commented that </w:t>
      </w:r>
      <w:r w:rsidR="00D111B7">
        <w:rPr>
          <w:sz w:val="20"/>
          <w:szCs w:val="20"/>
        </w:rPr>
        <w:t>infrared light should be a feature because of the potential of the camera box</w:t>
      </w:r>
      <w:r w:rsidR="00034DDD">
        <w:rPr>
          <w:sz w:val="20"/>
          <w:szCs w:val="20"/>
        </w:rPr>
        <w:t>es</w:t>
      </w:r>
      <w:r w:rsidR="00D111B7">
        <w:rPr>
          <w:sz w:val="20"/>
          <w:szCs w:val="20"/>
        </w:rPr>
        <w:t xml:space="preserve"> to be damaged from consistent gunfire. </w:t>
      </w:r>
      <w:r w:rsidR="00D111B7" w:rsidRPr="00BE716A">
        <w:rPr>
          <w:b/>
          <w:sz w:val="20"/>
          <w:szCs w:val="20"/>
        </w:rPr>
        <w:t xml:space="preserve">CM Lee stated that </w:t>
      </w:r>
      <w:r w:rsidR="004744F9">
        <w:rPr>
          <w:b/>
          <w:sz w:val="20"/>
          <w:szCs w:val="20"/>
        </w:rPr>
        <w:t>a notebook</w:t>
      </w:r>
      <w:r w:rsidR="00D111B7" w:rsidRPr="00BE716A">
        <w:rPr>
          <w:b/>
          <w:sz w:val="20"/>
          <w:szCs w:val="20"/>
        </w:rPr>
        <w:t xml:space="preserve"> of previous minutes</w:t>
      </w:r>
      <w:r w:rsidR="004744F9">
        <w:rPr>
          <w:b/>
          <w:sz w:val="20"/>
          <w:szCs w:val="20"/>
        </w:rPr>
        <w:t xml:space="preserve"> and actions of the committee </w:t>
      </w:r>
      <w:r w:rsidR="00034DDD">
        <w:rPr>
          <w:b/>
          <w:sz w:val="20"/>
          <w:szCs w:val="20"/>
        </w:rPr>
        <w:t xml:space="preserve">would </w:t>
      </w:r>
      <w:r w:rsidR="004744F9">
        <w:rPr>
          <w:b/>
          <w:sz w:val="20"/>
          <w:szCs w:val="20"/>
        </w:rPr>
        <w:t>be provi</w:t>
      </w:r>
      <w:r w:rsidR="00D111B7" w:rsidRPr="00BE716A">
        <w:rPr>
          <w:b/>
          <w:sz w:val="20"/>
          <w:szCs w:val="20"/>
        </w:rPr>
        <w:t>ded</w:t>
      </w:r>
      <w:r w:rsidR="004744F9">
        <w:rPr>
          <w:b/>
          <w:sz w:val="20"/>
          <w:szCs w:val="20"/>
        </w:rPr>
        <w:t xml:space="preserve"> to CM Anderson</w:t>
      </w:r>
      <w:r w:rsidR="00D111B7" w:rsidRPr="00BE716A">
        <w:rPr>
          <w:b/>
          <w:sz w:val="20"/>
          <w:szCs w:val="20"/>
        </w:rPr>
        <w:t>.</w:t>
      </w:r>
      <w:r w:rsidR="00D111B7">
        <w:rPr>
          <w:sz w:val="20"/>
          <w:szCs w:val="20"/>
        </w:rPr>
        <w:t xml:space="preserve">  </w:t>
      </w:r>
    </w:p>
    <w:p w:rsidR="008955D3" w:rsidRDefault="008955D3" w:rsidP="000372B3">
      <w:pPr>
        <w:pStyle w:val="ListParagraph"/>
        <w:rPr>
          <w:sz w:val="20"/>
          <w:szCs w:val="20"/>
        </w:rPr>
      </w:pPr>
    </w:p>
    <w:p w:rsidR="008955D3" w:rsidRPr="004744F9" w:rsidRDefault="008955D3" w:rsidP="00BE716A">
      <w:pPr>
        <w:pStyle w:val="ListParagraph"/>
        <w:rPr>
          <w:sz w:val="20"/>
          <w:szCs w:val="20"/>
        </w:rPr>
      </w:pPr>
      <w:r w:rsidRPr="004744F9">
        <w:rPr>
          <w:sz w:val="20"/>
          <w:szCs w:val="20"/>
        </w:rPr>
        <w:t>Motion/2</w:t>
      </w:r>
      <w:r w:rsidRPr="004744F9">
        <w:rPr>
          <w:sz w:val="20"/>
          <w:szCs w:val="20"/>
          <w:vertAlign w:val="superscript"/>
        </w:rPr>
        <w:t>nd</w:t>
      </w:r>
      <w:r w:rsidRPr="004744F9">
        <w:rPr>
          <w:sz w:val="20"/>
          <w:szCs w:val="20"/>
        </w:rPr>
        <w:t xml:space="preserve"> </w:t>
      </w:r>
      <w:r w:rsidR="00BE716A" w:rsidRPr="004744F9">
        <w:rPr>
          <w:sz w:val="20"/>
          <w:szCs w:val="20"/>
        </w:rPr>
        <w:t xml:space="preserve"> </w:t>
      </w:r>
      <w:r w:rsidRPr="004744F9">
        <w:rPr>
          <w:sz w:val="20"/>
          <w:szCs w:val="20"/>
        </w:rPr>
        <w:t>for subcommittee to move f</w:t>
      </w:r>
      <w:r w:rsidR="00D111B7" w:rsidRPr="004744F9">
        <w:rPr>
          <w:sz w:val="20"/>
          <w:szCs w:val="20"/>
        </w:rPr>
        <w:t>orward in</w:t>
      </w:r>
      <w:r w:rsidR="00BE716A" w:rsidRPr="004744F9">
        <w:rPr>
          <w:sz w:val="20"/>
          <w:szCs w:val="20"/>
        </w:rPr>
        <w:t xml:space="preserve"> gathering additional logistics, engaging JSO &amp; PW in discussion regarding procurement of camera(s), </w:t>
      </w:r>
      <w:r w:rsidR="00D111B7" w:rsidRPr="004744F9">
        <w:rPr>
          <w:sz w:val="20"/>
          <w:szCs w:val="20"/>
        </w:rPr>
        <w:t xml:space="preserve">and </w:t>
      </w:r>
      <w:r w:rsidR="00BE716A" w:rsidRPr="004744F9">
        <w:rPr>
          <w:sz w:val="20"/>
          <w:szCs w:val="20"/>
        </w:rPr>
        <w:t>providing recommendations - Jones/Crescimbeni (6-0)</w:t>
      </w:r>
    </w:p>
    <w:p w:rsidR="000372B3" w:rsidRDefault="000372B3" w:rsidP="000372B3">
      <w:pPr>
        <w:pStyle w:val="ListParagraph"/>
        <w:rPr>
          <w:sz w:val="20"/>
          <w:szCs w:val="20"/>
        </w:rPr>
      </w:pPr>
    </w:p>
    <w:p w:rsidR="000372B3" w:rsidRPr="000372B3" w:rsidRDefault="000372B3" w:rsidP="000372B3">
      <w:pPr>
        <w:numPr>
          <w:ilvl w:val="0"/>
          <w:numId w:val="27"/>
        </w:numPr>
        <w:spacing w:line="276" w:lineRule="auto"/>
        <w:contextualSpacing/>
        <w:rPr>
          <w:rFonts w:eastAsiaTheme="minorHAnsi"/>
          <w:b/>
          <w:sz w:val="20"/>
          <w:u w:val="single"/>
        </w:rPr>
      </w:pPr>
      <w:r w:rsidRPr="000372B3">
        <w:rPr>
          <w:rFonts w:eastAsiaTheme="minorHAnsi"/>
          <w:b/>
          <w:sz w:val="20"/>
          <w:u w:val="single"/>
        </w:rPr>
        <w:t xml:space="preserve">Media Awareness about reporting Blight violators – </w:t>
      </w:r>
      <w:r w:rsidR="00BE716A">
        <w:rPr>
          <w:rFonts w:eastAsiaTheme="minorHAnsi"/>
          <w:b/>
          <w:sz w:val="20"/>
          <w:u w:val="single"/>
        </w:rPr>
        <w:t xml:space="preserve">Paul Martinez &amp; </w:t>
      </w:r>
      <w:r w:rsidRPr="000372B3">
        <w:rPr>
          <w:rFonts w:eastAsiaTheme="minorHAnsi"/>
          <w:b/>
          <w:sz w:val="20"/>
          <w:u w:val="single"/>
        </w:rPr>
        <w:t>A</w:t>
      </w:r>
      <w:r w:rsidR="008955D3">
        <w:rPr>
          <w:rFonts w:eastAsiaTheme="minorHAnsi"/>
          <w:b/>
          <w:sz w:val="20"/>
          <w:u w:val="single"/>
        </w:rPr>
        <w:t>l</w:t>
      </w:r>
      <w:r w:rsidRPr="000372B3">
        <w:rPr>
          <w:rFonts w:eastAsiaTheme="minorHAnsi"/>
          <w:b/>
          <w:sz w:val="20"/>
          <w:u w:val="single"/>
        </w:rPr>
        <w:t>e</w:t>
      </w:r>
      <w:r w:rsidR="008955D3">
        <w:rPr>
          <w:rFonts w:eastAsiaTheme="minorHAnsi"/>
          <w:b/>
          <w:sz w:val="20"/>
          <w:u w:val="single"/>
        </w:rPr>
        <w:t>izh</w:t>
      </w:r>
      <w:r w:rsidRPr="000372B3">
        <w:rPr>
          <w:rFonts w:eastAsiaTheme="minorHAnsi"/>
          <w:b/>
          <w:sz w:val="20"/>
          <w:u w:val="single"/>
        </w:rPr>
        <w:t>a</w:t>
      </w:r>
      <w:r w:rsidR="008955D3">
        <w:rPr>
          <w:rFonts w:eastAsiaTheme="minorHAnsi"/>
          <w:b/>
          <w:sz w:val="20"/>
          <w:u w:val="single"/>
        </w:rPr>
        <w:t xml:space="preserve"> Batson</w:t>
      </w:r>
      <w:r w:rsidRPr="000372B3">
        <w:rPr>
          <w:rFonts w:eastAsiaTheme="minorHAnsi"/>
          <w:b/>
          <w:sz w:val="20"/>
          <w:u w:val="single"/>
        </w:rPr>
        <w:t xml:space="preserve"> </w:t>
      </w:r>
    </w:p>
    <w:p w:rsidR="000372B3" w:rsidRDefault="004744F9" w:rsidP="000372B3">
      <w:pPr>
        <w:spacing w:line="276" w:lineRule="auto"/>
        <w:ind w:left="720"/>
        <w:contextualSpacing/>
        <w:rPr>
          <w:rFonts w:eastAsiaTheme="minorHAnsi"/>
          <w:sz w:val="20"/>
        </w:rPr>
      </w:pPr>
      <w:r>
        <w:rPr>
          <w:rFonts w:eastAsiaTheme="minorHAnsi"/>
          <w:sz w:val="20"/>
        </w:rPr>
        <w:t>Mr. Martinez updated the committee on the direction taking in developing public awareness notices. The concept discussed was a reward system for reporting illegal dumping</w:t>
      </w:r>
      <w:r w:rsidR="00B10DD0">
        <w:rPr>
          <w:rFonts w:eastAsiaTheme="minorHAnsi"/>
          <w:sz w:val="20"/>
        </w:rPr>
        <w:t>. The committee was provided a handout with various PA notices.  The committee suggested publicizing the logistics of legal dumping and available sites instead of being a strictly punitive approach.</w:t>
      </w:r>
    </w:p>
    <w:p w:rsidR="005B6F55" w:rsidRDefault="00B10DD0" w:rsidP="000372B3">
      <w:pPr>
        <w:spacing w:line="276" w:lineRule="auto"/>
        <w:ind w:left="720"/>
        <w:contextualSpacing/>
        <w:rPr>
          <w:rFonts w:eastAsiaTheme="minorHAnsi"/>
          <w:sz w:val="20"/>
        </w:rPr>
      </w:pPr>
      <w:r>
        <w:rPr>
          <w:rFonts w:eastAsiaTheme="minorHAnsi"/>
          <w:sz w:val="20"/>
        </w:rPr>
        <w:t xml:space="preserve">CM Lee appointed Ms. Bowling to chair the subcommittee for Public Awareness.  The subcommittee </w:t>
      </w:r>
      <w:r w:rsidR="005B6F55">
        <w:rPr>
          <w:rFonts w:eastAsiaTheme="minorHAnsi"/>
          <w:sz w:val="20"/>
        </w:rPr>
        <w:t>is requested to present a theme and look for the campaign at the next meeting.</w:t>
      </w:r>
    </w:p>
    <w:p w:rsidR="00B10DD0" w:rsidRPr="000372B3" w:rsidRDefault="00B10DD0" w:rsidP="000372B3">
      <w:pPr>
        <w:spacing w:line="276" w:lineRule="auto"/>
        <w:ind w:left="720"/>
        <w:contextualSpacing/>
        <w:rPr>
          <w:rFonts w:eastAsiaTheme="minorHAnsi"/>
          <w:sz w:val="20"/>
        </w:rPr>
      </w:pPr>
      <w:r>
        <w:rPr>
          <w:rFonts w:eastAsiaTheme="minorHAnsi"/>
          <w:sz w:val="20"/>
        </w:rPr>
        <w:t xml:space="preserve"> </w:t>
      </w:r>
    </w:p>
    <w:p w:rsidR="000372B3" w:rsidRPr="000372B3" w:rsidRDefault="000372B3" w:rsidP="000372B3">
      <w:pPr>
        <w:numPr>
          <w:ilvl w:val="0"/>
          <w:numId w:val="27"/>
        </w:numPr>
        <w:spacing w:line="276" w:lineRule="auto"/>
        <w:contextualSpacing/>
        <w:rPr>
          <w:rFonts w:eastAsiaTheme="minorHAnsi"/>
          <w:b/>
          <w:sz w:val="20"/>
          <w:u w:val="single"/>
        </w:rPr>
      </w:pPr>
      <w:r w:rsidRPr="000372B3">
        <w:rPr>
          <w:rFonts w:eastAsiaTheme="minorHAnsi"/>
          <w:b/>
          <w:sz w:val="20"/>
          <w:u w:val="single"/>
        </w:rPr>
        <w:t>Report on the status of scheduling and maintaining troublesome roads and thoroughfares – Dave McDaniel</w:t>
      </w:r>
    </w:p>
    <w:p w:rsidR="00A7247B" w:rsidRDefault="00A7247B" w:rsidP="00034DDD">
      <w:pPr>
        <w:pStyle w:val="ListParagraph"/>
        <w:rPr>
          <w:sz w:val="20"/>
          <w:szCs w:val="20"/>
        </w:rPr>
      </w:pPr>
      <w:r w:rsidRPr="00034DDD">
        <w:rPr>
          <w:sz w:val="20"/>
          <w:szCs w:val="20"/>
        </w:rPr>
        <w:t>Mr. McDaniel stated the Mowing &amp; Landscap</w:t>
      </w:r>
      <w:r w:rsidR="00034DDD">
        <w:rPr>
          <w:sz w:val="20"/>
          <w:szCs w:val="20"/>
        </w:rPr>
        <w:t>e Division is actively working o</w:t>
      </w:r>
      <w:r w:rsidRPr="00034DDD">
        <w:rPr>
          <w:sz w:val="20"/>
          <w:szCs w:val="20"/>
        </w:rPr>
        <w:t xml:space="preserve">n the list of roads received from CM Lee.  </w:t>
      </w:r>
      <w:r w:rsidR="00034DDD">
        <w:rPr>
          <w:sz w:val="20"/>
          <w:szCs w:val="20"/>
        </w:rPr>
        <w:t>The list is a combination of input from Council Members and citizens.</w:t>
      </w:r>
    </w:p>
    <w:p w:rsidR="00034DDD" w:rsidRPr="00034DDD" w:rsidRDefault="00034DDD" w:rsidP="00034DDD">
      <w:pPr>
        <w:pStyle w:val="ListParagraph"/>
        <w:rPr>
          <w:sz w:val="20"/>
          <w:szCs w:val="20"/>
        </w:rPr>
      </w:pPr>
    </w:p>
    <w:p w:rsidR="000372B3" w:rsidRPr="000372B3" w:rsidRDefault="000372B3" w:rsidP="005F6DA2">
      <w:pPr>
        <w:rPr>
          <w:b/>
          <w:sz w:val="20"/>
          <w:szCs w:val="20"/>
        </w:rPr>
      </w:pPr>
      <w:r>
        <w:rPr>
          <w:b/>
          <w:sz w:val="20"/>
          <w:szCs w:val="20"/>
        </w:rPr>
        <w:t xml:space="preserve">Note: </w:t>
      </w:r>
      <w:r w:rsidR="00851FBE">
        <w:rPr>
          <w:b/>
          <w:sz w:val="20"/>
          <w:szCs w:val="20"/>
        </w:rPr>
        <w:t>All r</w:t>
      </w:r>
      <w:r w:rsidR="003A26A6">
        <w:rPr>
          <w:b/>
          <w:sz w:val="20"/>
          <w:szCs w:val="20"/>
        </w:rPr>
        <w:t xml:space="preserve">eports distributed </w:t>
      </w:r>
      <w:r w:rsidR="00851FBE">
        <w:rPr>
          <w:b/>
          <w:sz w:val="20"/>
          <w:szCs w:val="20"/>
        </w:rPr>
        <w:t xml:space="preserve">may have </w:t>
      </w:r>
      <w:r w:rsidR="003A26A6">
        <w:rPr>
          <w:b/>
          <w:sz w:val="20"/>
          <w:szCs w:val="20"/>
        </w:rPr>
        <w:t xml:space="preserve">not </w:t>
      </w:r>
      <w:r w:rsidR="00851FBE">
        <w:rPr>
          <w:b/>
          <w:sz w:val="20"/>
          <w:szCs w:val="20"/>
        </w:rPr>
        <w:t xml:space="preserve">been </w:t>
      </w:r>
      <w:r w:rsidR="003A26A6">
        <w:rPr>
          <w:b/>
          <w:sz w:val="20"/>
          <w:szCs w:val="20"/>
        </w:rPr>
        <w:t xml:space="preserve">covered </w:t>
      </w:r>
      <w:r w:rsidR="00851FBE">
        <w:rPr>
          <w:b/>
          <w:sz w:val="20"/>
          <w:szCs w:val="20"/>
        </w:rPr>
        <w:t>during the meeting but are attached to minutes.</w:t>
      </w:r>
    </w:p>
    <w:p w:rsidR="000372B3" w:rsidRDefault="000372B3" w:rsidP="005F6DA2">
      <w:pPr>
        <w:rPr>
          <w:b/>
          <w:sz w:val="20"/>
          <w:szCs w:val="20"/>
          <w:u w:val="single"/>
        </w:rPr>
      </w:pPr>
    </w:p>
    <w:p w:rsidR="00897FEE" w:rsidRDefault="005B6F55" w:rsidP="005F6DA2">
      <w:pPr>
        <w:rPr>
          <w:b/>
          <w:sz w:val="20"/>
          <w:szCs w:val="20"/>
          <w:u w:val="single"/>
        </w:rPr>
      </w:pPr>
      <w:r>
        <w:rPr>
          <w:b/>
          <w:sz w:val="20"/>
          <w:szCs w:val="20"/>
          <w:u w:val="single"/>
        </w:rPr>
        <w:t>Other Discussion</w:t>
      </w:r>
      <w:r w:rsidR="00631153">
        <w:rPr>
          <w:b/>
          <w:sz w:val="20"/>
          <w:szCs w:val="20"/>
          <w:u w:val="single"/>
        </w:rPr>
        <w:t>s</w:t>
      </w:r>
    </w:p>
    <w:p w:rsidR="000372B3" w:rsidRDefault="005B6F55" w:rsidP="005B6F55">
      <w:pPr>
        <w:rPr>
          <w:sz w:val="20"/>
          <w:szCs w:val="20"/>
        </w:rPr>
      </w:pPr>
      <w:r>
        <w:rPr>
          <w:sz w:val="20"/>
          <w:szCs w:val="20"/>
        </w:rPr>
        <w:t>CM Lee reviewed the list of s</w:t>
      </w:r>
      <w:r w:rsidR="000372B3" w:rsidRPr="005B6F55">
        <w:rPr>
          <w:sz w:val="20"/>
          <w:szCs w:val="20"/>
        </w:rPr>
        <w:t>ub-</w:t>
      </w:r>
      <w:r>
        <w:rPr>
          <w:sz w:val="20"/>
          <w:szCs w:val="20"/>
        </w:rPr>
        <w:t>committees and appointed chairperson(s):</w:t>
      </w:r>
    </w:p>
    <w:p w:rsidR="005B6F55" w:rsidRDefault="005B6F55" w:rsidP="00631153">
      <w:pPr>
        <w:ind w:left="720"/>
        <w:rPr>
          <w:sz w:val="20"/>
          <w:szCs w:val="20"/>
        </w:rPr>
      </w:pPr>
      <w:r>
        <w:rPr>
          <w:sz w:val="20"/>
          <w:szCs w:val="20"/>
        </w:rPr>
        <w:t>Solid Waste Bar B Q – CM Crescimbeni &amp; Karen Bowling</w:t>
      </w:r>
    </w:p>
    <w:p w:rsidR="005B6F55" w:rsidRDefault="005B6F55" w:rsidP="00631153">
      <w:pPr>
        <w:ind w:left="720"/>
        <w:rPr>
          <w:sz w:val="20"/>
          <w:szCs w:val="20"/>
        </w:rPr>
      </w:pPr>
      <w:r>
        <w:rPr>
          <w:sz w:val="20"/>
          <w:szCs w:val="20"/>
        </w:rPr>
        <w:t>Cameras – CM Crescimbeni &amp; Karen Bowling</w:t>
      </w:r>
    </w:p>
    <w:p w:rsidR="005B6F55" w:rsidRDefault="005B6F55" w:rsidP="00631153">
      <w:pPr>
        <w:ind w:left="720"/>
        <w:rPr>
          <w:sz w:val="20"/>
          <w:szCs w:val="20"/>
        </w:rPr>
      </w:pPr>
      <w:r>
        <w:rPr>
          <w:sz w:val="20"/>
          <w:szCs w:val="20"/>
        </w:rPr>
        <w:t>Public Awareness Campaign – Karen Bowling</w:t>
      </w:r>
    </w:p>
    <w:p w:rsidR="005B6F55" w:rsidRDefault="005B6F55" w:rsidP="00631153">
      <w:pPr>
        <w:ind w:left="720"/>
        <w:rPr>
          <w:sz w:val="20"/>
          <w:szCs w:val="20"/>
        </w:rPr>
      </w:pPr>
      <w:r>
        <w:rPr>
          <w:sz w:val="20"/>
          <w:szCs w:val="20"/>
        </w:rPr>
        <w:t>Fines – Karen Bowling &amp; Jay Higbee</w:t>
      </w:r>
    </w:p>
    <w:p w:rsidR="00631153" w:rsidRDefault="00631153" w:rsidP="00631153">
      <w:pPr>
        <w:ind w:left="720"/>
        <w:rPr>
          <w:sz w:val="20"/>
          <w:szCs w:val="20"/>
        </w:rPr>
      </w:pPr>
      <w:r>
        <w:rPr>
          <w:sz w:val="20"/>
          <w:szCs w:val="20"/>
        </w:rPr>
        <w:t>Vacant Properties – CM Bishop &amp; CM Love</w:t>
      </w:r>
    </w:p>
    <w:p w:rsidR="00631153" w:rsidRDefault="00631153" w:rsidP="00631153">
      <w:pPr>
        <w:ind w:left="720"/>
        <w:rPr>
          <w:sz w:val="20"/>
          <w:szCs w:val="20"/>
        </w:rPr>
      </w:pPr>
      <w:r>
        <w:rPr>
          <w:sz w:val="20"/>
          <w:szCs w:val="20"/>
        </w:rPr>
        <w:t>Abandoned/Junk Vehicles – CM Jones</w:t>
      </w:r>
    </w:p>
    <w:p w:rsidR="00631153" w:rsidRDefault="00631153" w:rsidP="00631153">
      <w:pPr>
        <w:ind w:left="720"/>
        <w:rPr>
          <w:sz w:val="20"/>
          <w:szCs w:val="20"/>
        </w:rPr>
      </w:pPr>
      <w:r>
        <w:rPr>
          <w:sz w:val="20"/>
          <w:szCs w:val="20"/>
        </w:rPr>
        <w:t>Enforcement of COU (Certificate of Use) – CM Jones</w:t>
      </w:r>
    </w:p>
    <w:p w:rsidR="00631153" w:rsidRDefault="00631153" w:rsidP="00631153">
      <w:pPr>
        <w:ind w:left="720"/>
        <w:rPr>
          <w:sz w:val="20"/>
          <w:szCs w:val="20"/>
        </w:rPr>
      </w:pPr>
      <w:r>
        <w:rPr>
          <w:sz w:val="20"/>
          <w:szCs w:val="20"/>
        </w:rPr>
        <w:t>Abandoned Properties – CM Gulliford</w:t>
      </w:r>
    </w:p>
    <w:p w:rsidR="00631153" w:rsidRDefault="00631153" w:rsidP="00631153">
      <w:pPr>
        <w:ind w:left="720"/>
        <w:rPr>
          <w:sz w:val="20"/>
          <w:szCs w:val="20"/>
        </w:rPr>
      </w:pPr>
      <w:r>
        <w:rPr>
          <w:sz w:val="20"/>
          <w:szCs w:val="20"/>
        </w:rPr>
        <w:t>Videos – CM Love</w:t>
      </w:r>
    </w:p>
    <w:p w:rsidR="005B6F55" w:rsidRPr="005B6F55" w:rsidRDefault="005B6F55" w:rsidP="005B6F55">
      <w:pPr>
        <w:rPr>
          <w:sz w:val="20"/>
          <w:szCs w:val="20"/>
        </w:rPr>
      </w:pPr>
    </w:p>
    <w:p w:rsidR="001E7E2A" w:rsidRDefault="008968D1" w:rsidP="001E7E2A">
      <w:pPr>
        <w:rPr>
          <w:b/>
          <w:sz w:val="20"/>
          <w:szCs w:val="20"/>
        </w:rPr>
      </w:pPr>
      <w:r w:rsidRPr="008968D1">
        <w:rPr>
          <w:b/>
          <w:sz w:val="20"/>
          <w:szCs w:val="20"/>
        </w:rPr>
        <w:t>CM Crescimbeni requested that K E House is scheduled for a presentation before the committee since there is a pending bill before the Council.</w:t>
      </w:r>
      <w:r>
        <w:rPr>
          <w:b/>
          <w:sz w:val="20"/>
          <w:szCs w:val="20"/>
        </w:rPr>
        <w:t xml:space="preserve"> </w:t>
      </w:r>
      <w:r w:rsidRPr="004B65B4">
        <w:rPr>
          <w:sz w:val="20"/>
          <w:szCs w:val="20"/>
        </w:rPr>
        <w:t xml:space="preserve">Ms. Good stated that </w:t>
      </w:r>
      <w:r w:rsidR="004B65B4" w:rsidRPr="004B65B4">
        <w:rPr>
          <w:sz w:val="20"/>
          <w:szCs w:val="20"/>
        </w:rPr>
        <w:t>K E House is scheduled for July 25</w:t>
      </w:r>
      <w:r w:rsidR="004B65B4" w:rsidRPr="004B65B4">
        <w:rPr>
          <w:sz w:val="20"/>
          <w:szCs w:val="20"/>
          <w:vertAlign w:val="superscript"/>
        </w:rPr>
        <w:t>th</w:t>
      </w:r>
      <w:r w:rsidR="004B65B4" w:rsidRPr="004B65B4">
        <w:rPr>
          <w:sz w:val="20"/>
          <w:szCs w:val="20"/>
        </w:rPr>
        <w:t xml:space="preserve"> at Stand Up For Your Neighborhood Committee.</w:t>
      </w:r>
      <w:r w:rsidR="004B65B4">
        <w:rPr>
          <w:b/>
          <w:sz w:val="20"/>
          <w:szCs w:val="20"/>
        </w:rPr>
        <w:t xml:space="preserve"> </w:t>
      </w:r>
      <w:r>
        <w:rPr>
          <w:b/>
          <w:sz w:val="20"/>
          <w:szCs w:val="20"/>
        </w:rPr>
        <w:t>Mr. Macdonald will make contact with company.</w:t>
      </w:r>
    </w:p>
    <w:p w:rsidR="008968D1" w:rsidRDefault="008968D1" w:rsidP="008968D1">
      <w:pPr>
        <w:rPr>
          <w:sz w:val="20"/>
          <w:szCs w:val="20"/>
        </w:rPr>
      </w:pPr>
    </w:p>
    <w:p w:rsidR="008968D1" w:rsidRPr="008968D1" w:rsidRDefault="008968D1" w:rsidP="008968D1">
      <w:pPr>
        <w:rPr>
          <w:b/>
          <w:sz w:val="20"/>
          <w:szCs w:val="20"/>
        </w:rPr>
      </w:pPr>
      <w:r w:rsidRPr="008968D1">
        <w:rPr>
          <w:sz w:val="20"/>
          <w:szCs w:val="20"/>
        </w:rPr>
        <w:t xml:space="preserve">Ms. Bowling suggested that project owners submit a one sheet </w:t>
      </w:r>
      <w:r w:rsidR="004B65B4">
        <w:rPr>
          <w:sz w:val="20"/>
          <w:szCs w:val="20"/>
        </w:rPr>
        <w:t>u</w:t>
      </w:r>
      <w:r>
        <w:rPr>
          <w:sz w:val="20"/>
          <w:szCs w:val="20"/>
        </w:rPr>
        <w:t xml:space="preserve">pdate </w:t>
      </w:r>
      <w:r w:rsidR="004B65B4">
        <w:rPr>
          <w:sz w:val="20"/>
          <w:szCs w:val="20"/>
        </w:rPr>
        <w:t xml:space="preserve">to </w:t>
      </w:r>
      <w:r w:rsidRPr="008968D1">
        <w:rPr>
          <w:sz w:val="20"/>
          <w:szCs w:val="20"/>
        </w:rPr>
        <w:t>com</w:t>
      </w:r>
      <w:r>
        <w:rPr>
          <w:sz w:val="20"/>
          <w:szCs w:val="20"/>
        </w:rPr>
        <w:t>mittee</w:t>
      </w:r>
      <w:r w:rsidR="004B65B4">
        <w:rPr>
          <w:sz w:val="20"/>
          <w:szCs w:val="20"/>
        </w:rPr>
        <w:t xml:space="preserve"> on assigned topics to include a section that list decisions or next steps.  This will assist the committee in being updated on all old business in the event the topic isn’t covered during meeting. </w:t>
      </w:r>
      <w:r w:rsidR="00A7247B">
        <w:rPr>
          <w:sz w:val="20"/>
          <w:szCs w:val="20"/>
        </w:rPr>
        <w:t xml:space="preserve"> </w:t>
      </w:r>
      <w:r w:rsidR="00A7247B" w:rsidRPr="00A7247B">
        <w:rPr>
          <w:b/>
          <w:sz w:val="20"/>
          <w:szCs w:val="20"/>
        </w:rPr>
        <w:t>Mr. Macdonald will send a letter to Ms. Bowling to move forward with suggestion and informing everyone of request.</w:t>
      </w:r>
    </w:p>
    <w:p w:rsidR="008968D1" w:rsidRPr="008968D1" w:rsidRDefault="008968D1" w:rsidP="001E7E2A">
      <w:pPr>
        <w:rPr>
          <w:b/>
          <w:sz w:val="20"/>
          <w:szCs w:val="20"/>
        </w:rPr>
      </w:pPr>
    </w:p>
    <w:p w:rsidR="00533074" w:rsidRPr="00D87E56" w:rsidRDefault="00533074" w:rsidP="005F6DA2">
      <w:pPr>
        <w:rPr>
          <w:b/>
          <w:sz w:val="20"/>
          <w:szCs w:val="20"/>
          <w:u w:val="single"/>
        </w:rPr>
      </w:pPr>
      <w:r w:rsidRPr="00D87E56">
        <w:rPr>
          <w:b/>
          <w:sz w:val="20"/>
          <w:szCs w:val="20"/>
          <w:u w:val="single"/>
        </w:rPr>
        <w:t xml:space="preserve">Public Comment </w:t>
      </w:r>
    </w:p>
    <w:p w:rsidR="00153A84" w:rsidRDefault="00254BE6" w:rsidP="005F6DA2">
      <w:pPr>
        <w:rPr>
          <w:b/>
          <w:sz w:val="20"/>
          <w:szCs w:val="20"/>
        </w:rPr>
      </w:pPr>
      <w:r>
        <w:rPr>
          <w:sz w:val="20"/>
          <w:szCs w:val="20"/>
        </w:rPr>
        <w:t xml:space="preserve">Mr. Mike </w:t>
      </w:r>
      <w:proofErr w:type="spellStart"/>
      <w:r>
        <w:rPr>
          <w:sz w:val="20"/>
          <w:szCs w:val="20"/>
        </w:rPr>
        <w:t>Anania</w:t>
      </w:r>
      <w:proofErr w:type="spellEnd"/>
      <w:r>
        <w:rPr>
          <w:sz w:val="20"/>
          <w:szCs w:val="20"/>
        </w:rPr>
        <w:t xml:space="preserve"> expressed his concerns about 1609 Morgana Road</w:t>
      </w:r>
      <w:r w:rsidR="00EB1F57">
        <w:rPr>
          <w:sz w:val="20"/>
          <w:szCs w:val="20"/>
        </w:rPr>
        <w:t xml:space="preserve"> that has been </w:t>
      </w:r>
      <w:r w:rsidR="00EB1F57" w:rsidRPr="00EB1F57">
        <w:rPr>
          <w:sz w:val="20"/>
          <w:szCs w:val="20"/>
        </w:rPr>
        <w:t xml:space="preserve">abandoned </w:t>
      </w:r>
      <w:r w:rsidR="00EB1F57">
        <w:rPr>
          <w:sz w:val="20"/>
          <w:szCs w:val="20"/>
        </w:rPr>
        <w:t xml:space="preserve">for several years. </w:t>
      </w:r>
      <w:r>
        <w:rPr>
          <w:sz w:val="20"/>
          <w:szCs w:val="20"/>
        </w:rPr>
        <w:t xml:space="preserve">He submitted pictures and fact sheet from property appraiser’s office. </w:t>
      </w:r>
      <w:r w:rsidRPr="00D10A13">
        <w:rPr>
          <w:b/>
          <w:sz w:val="20"/>
          <w:szCs w:val="20"/>
        </w:rPr>
        <w:t>CM Lee requested that Ms. Kim Scott follow up with complaint and provide update at next meeting.</w:t>
      </w:r>
    </w:p>
    <w:p w:rsidR="00A7247B" w:rsidRPr="00D10A13" w:rsidRDefault="00A7247B" w:rsidP="005F6DA2">
      <w:pPr>
        <w:rPr>
          <w:b/>
          <w:sz w:val="20"/>
          <w:szCs w:val="20"/>
        </w:rPr>
      </w:pPr>
    </w:p>
    <w:p w:rsidR="00254BE6" w:rsidRDefault="00254BE6" w:rsidP="005F6DA2">
      <w:pPr>
        <w:rPr>
          <w:sz w:val="20"/>
          <w:szCs w:val="20"/>
        </w:rPr>
      </w:pPr>
      <w:r>
        <w:rPr>
          <w:sz w:val="20"/>
          <w:szCs w:val="20"/>
        </w:rPr>
        <w:lastRenderedPageBreak/>
        <w:t xml:space="preserve">Mr. Eddie Diamond encouraged the committee to purchase </w:t>
      </w:r>
      <w:r w:rsidR="00DE7411">
        <w:rPr>
          <w:sz w:val="20"/>
          <w:szCs w:val="20"/>
        </w:rPr>
        <w:t xml:space="preserve">surveillance </w:t>
      </w:r>
      <w:r>
        <w:rPr>
          <w:sz w:val="20"/>
          <w:szCs w:val="20"/>
        </w:rPr>
        <w:t xml:space="preserve">cameras </w:t>
      </w:r>
      <w:r w:rsidR="00DE7411">
        <w:rPr>
          <w:sz w:val="20"/>
          <w:szCs w:val="20"/>
        </w:rPr>
        <w:t xml:space="preserve">because they could also be beneficial in obtaining evidence and apprehending criminals of more severe crimes other than graffiti and illegal dumping. </w:t>
      </w:r>
      <w:r w:rsidR="00EB1F57">
        <w:rPr>
          <w:sz w:val="20"/>
          <w:szCs w:val="20"/>
        </w:rPr>
        <w:t>He emphasized the importance for steeper financial fines for illegal dumping to ensure community understands that it will not be tolerated.</w:t>
      </w:r>
    </w:p>
    <w:p w:rsidR="00DE7411" w:rsidRDefault="00DE7411" w:rsidP="005F6DA2">
      <w:pPr>
        <w:rPr>
          <w:sz w:val="20"/>
          <w:szCs w:val="20"/>
        </w:rPr>
      </w:pPr>
    </w:p>
    <w:p w:rsidR="00DE7411" w:rsidRPr="00D10A13" w:rsidRDefault="00DE7411" w:rsidP="005F6DA2">
      <w:pPr>
        <w:rPr>
          <w:b/>
          <w:sz w:val="20"/>
          <w:szCs w:val="20"/>
        </w:rPr>
      </w:pPr>
      <w:r>
        <w:rPr>
          <w:sz w:val="20"/>
          <w:szCs w:val="20"/>
        </w:rPr>
        <w:t>Mr. Terrence Allen stated that prisoners were being allowed to move into the neighborhood which has caused major concern for the citizens. The address provided was 1536 W. 10</w:t>
      </w:r>
      <w:r w:rsidRPr="00DE7411">
        <w:rPr>
          <w:sz w:val="20"/>
          <w:szCs w:val="20"/>
          <w:vertAlign w:val="superscript"/>
        </w:rPr>
        <w:t>th</w:t>
      </w:r>
      <w:r w:rsidR="00EB1F57">
        <w:rPr>
          <w:sz w:val="20"/>
          <w:szCs w:val="20"/>
        </w:rPr>
        <w:t xml:space="preserve"> Street off Myrtle Avenue and 1316 Steele Street.  </w:t>
      </w:r>
      <w:r w:rsidR="0018029A">
        <w:rPr>
          <w:sz w:val="20"/>
          <w:szCs w:val="20"/>
        </w:rPr>
        <w:t>CM Crescimbeni sh</w:t>
      </w:r>
      <w:r w:rsidR="002D6C61">
        <w:rPr>
          <w:sz w:val="20"/>
          <w:szCs w:val="20"/>
        </w:rPr>
        <w:t>ared that Florida Statute allow</w:t>
      </w:r>
      <w:r w:rsidR="0018029A">
        <w:rPr>
          <w:sz w:val="20"/>
          <w:szCs w:val="20"/>
        </w:rPr>
        <w:t xml:space="preserve"> </w:t>
      </w:r>
      <w:r w:rsidR="00947AD8">
        <w:rPr>
          <w:sz w:val="20"/>
          <w:szCs w:val="20"/>
        </w:rPr>
        <w:t xml:space="preserve">these type </w:t>
      </w:r>
      <w:r w:rsidR="002D6C61">
        <w:rPr>
          <w:sz w:val="20"/>
          <w:szCs w:val="20"/>
        </w:rPr>
        <w:t xml:space="preserve">of </w:t>
      </w:r>
      <w:r w:rsidR="00947AD8">
        <w:rPr>
          <w:sz w:val="20"/>
          <w:szCs w:val="20"/>
        </w:rPr>
        <w:t>community based gr</w:t>
      </w:r>
      <w:r w:rsidR="002D6C61">
        <w:rPr>
          <w:sz w:val="20"/>
          <w:szCs w:val="20"/>
        </w:rPr>
        <w:t xml:space="preserve">oup homes in residential areas with occupancy requirements. </w:t>
      </w:r>
      <w:r w:rsidR="00947AD8">
        <w:rPr>
          <w:sz w:val="20"/>
          <w:szCs w:val="20"/>
        </w:rPr>
        <w:t xml:space="preserve"> </w:t>
      </w:r>
      <w:r w:rsidR="00947AD8" w:rsidRPr="00D10A13">
        <w:rPr>
          <w:b/>
          <w:sz w:val="20"/>
          <w:szCs w:val="20"/>
        </w:rPr>
        <w:t>CM</w:t>
      </w:r>
      <w:r w:rsidR="00EB1F57" w:rsidRPr="00D10A13">
        <w:rPr>
          <w:b/>
          <w:sz w:val="20"/>
          <w:szCs w:val="20"/>
        </w:rPr>
        <w:t xml:space="preserve"> Lee requested that Ms. Scott follow up on the address</w:t>
      </w:r>
      <w:r w:rsidR="0018029A" w:rsidRPr="00D10A13">
        <w:rPr>
          <w:b/>
          <w:sz w:val="20"/>
          <w:szCs w:val="20"/>
        </w:rPr>
        <w:t xml:space="preserve"> for any possible violations.</w:t>
      </w:r>
      <w:r w:rsidR="00947AD8" w:rsidRPr="00D10A13">
        <w:rPr>
          <w:b/>
          <w:sz w:val="20"/>
          <w:szCs w:val="20"/>
        </w:rPr>
        <w:t xml:space="preserve"> It should be noted that residents are currently living at both addresses.</w:t>
      </w:r>
    </w:p>
    <w:p w:rsidR="00270DEA" w:rsidRDefault="00270DEA" w:rsidP="005F6DA2">
      <w:pPr>
        <w:rPr>
          <w:sz w:val="20"/>
          <w:szCs w:val="20"/>
        </w:rPr>
      </w:pPr>
    </w:p>
    <w:p w:rsidR="00270DEA" w:rsidRDefault="00270DEA" w:rsidP="005F6DA2">
      <w:pPr>
        <w:rPr>
          <w:sz w:val="20"/>
          <w:szCs w:val="20"/>
        </w:rPr>
      </w:pPr>
      <w:r>
        <w:rPr>
          <w:sz w:val="20"/>
          <w:szCs w:val="20"/>
        </w:rPr>
        <w:t xml:space="preserve">Ms. Alison Good </w:t>
      </w:r>
      <w:r w:rsidR="00870806">
        <w:rPr>
          <w:sz w:val="20"/>
          <w:szCs w:val="20"/>
        </w:rPr>
        <w:t xml:space="preserve">wanted to provide clarification for the record that 2014-427 does </w:t>
      </w:r>
      <w:r w:rsidR="009A4673">
        <w:rPr>
          <w:sz w:val="20"/>
          <w:szCs w:val="20"/>
        </w:rPr>
        <w:t xml:space="preserve">apply to </w:t>
      </w:r>
      <w:r w:rsidR="00870806">
        <w:rPr>
          <w:sz w:val="20"/>
          <w:szCs w:val="20"/>
        </w:rPr>
        <w:t xml:space="preserve">historic homes. </w:t>
      </w:r>
      <w:r w:rsidR="009A4673">
        <w:rPr>
          <w:sz w:val="20"/>
          <w:szCs w:val="20"/>
        </w:rPr>
        <w:t>She stated lines 22-31 allow an owner 60 days to apply for a COA (Certificate of Appropriateness) for purpose of mothballing structure. If the 60 days expire, then the City can proceed with abeyance.</w:t>
      </w:r>
    </w:p>
    <w:p w:rsidR="009A4673" w:rsidRDefault="009A4673" w:rsidP="005F6DA2">
      <w:pPr>
        <w:rPr>
          <w:sz w:val="20"/>
          <w:szCs w:val="20"/>
        </w:rPr>
      </w:pPr>
    </w:p>
    <w:p w:rsidR="00632D82" w:rsidRPr="00D10A13" w:rsidRDefault="009A4673" w:rsidP="005F6DA2">
      <w:pPr>
        <w:rPr>
          <w:b/>
          <w:sz w:val="20"/>
          <w:szCs w:val="20"/>
        </w:rPr>
      </w:pPr>
      <w:r>
        <w:rPr>
          <w:sz w:val="20"/>
          <w:szCs w:val="20"/>
        </w:rPr>
        <w:t xml:space="preserve">Mr. Hosea Small </w:t>
      </w:r>
      <w:r w:rsidR="00632D82">
        <w:rPr>
          <w:sz w:val="20"/>
          <w:szCs w:val="20"/>
        </w:rPr>
        <w:t xml:space="preserve">wanted to reiterate that </w:t>
      </w:r>
      <w:r>
        <w:rPr>
          <w:sz w:val="20"/>
          <w:szCs w:val="20"/>
        </w:rPr>
        <w:t>t</w:t>
      </w:r>
      <w:r w:rsidR="00632D82">
        <w:rPr>
          <w:sz w:val="20"/>
          <w:szCs w:val="20"/>
        </w:rPr>
        <w:t xml:space="preserve">he issue involving the group homes for ex-offenders in the community has been going on for a very long time. Ms. Scott explained that the State allows for certain conditions that supersede local standards.  </w:t>
      </w:r>
      <w:r w:rsidR="00632D82" w:rsidRPr="00D10A13">
        <w:rPr>
          <w:b/>
          <w:sz w:val="20"/>
          <w:szCs w:val="20"/>
        </w:rPr>
        <w:t xml:space="preserve">Code Enforcement will inspect both properties for any violations and research whether the State has provided any certifications. </w:t>
      </w:r>
      <w:r w:rsidR="00D10A13" w:rsidRPr="00D10A13">
        <w:rPr>
          <w:b/>
          <w:sz w:val="20"/>
          <w:szCs w:val="20"/>
        </w:rPr>
        <w:t xml:space="preserve">Ms. Scott will provide update at next meeting. </w:t>
      </w:r>
    </w:p>
    <w:p w:rsidR="00D10A13" w:rsidRDefault="00D10A13" w:rsidP="005F6DA2">
      <w:pPr>
        <w:rPr>
          <w:sz w:val="20"/>
          <w:szCs w:val="20"/>
        </w:rPr>
      </w:pPr>
    </w:p>
    <w:p w:rsidR="00632D82" w:rsidRPr="00D87E56" w:rsidRDefault="00632D82" w:rsidP="005F6DA2">
      <w:pPr>
        <w:rPr>
          <w:sz w:val="20"/>
          <w:szCs w:val="20"/>
        </w:rPr>
      </w:pPr>
      <w:r>
        <w:rPr>
          <w:sz w:val="20"/>
          <w:szCs w:val="20"/>
        </w:rPr>
        <w:t xml:space="preserve">Mr. James Breaker </w:t>
      </w:r>
      <w:r w:rsidR="00D10A13">
        <w:rPr>
          <w:sz w:val="20"/>
          <w:szCs w:val="20"/>
        </w:rPr>
        <w:t xml:space="preserve">stated the retention pond located </w:t>
      </w:r>
      <w:r w:rsidR="004A52E5">
        <w:rPr>
          <w:sz w:val="20"/>
          <w:szCs w:val="20"/>
        </w:rPr>
        <w:t xml:space="preserve">at </w:t>
      </w:r>
      <w:r w:rsidR="00D10A13">
        <w:rPr>
          <w:sz w:val="20"/>
          <w:szCs w:val="20"/>
        </w:rPr>
        <w:t>Moncrief Rd and 20</w:t>
      </w:r>
      <w:r w:rsidR="00D10A13" w:rsidRPr="00D10A13">
        <w:rPr>
          <w:sz w:val="20"/>
          <w:szCs w:val="20"/>
          <w:vertAlign w:val="superscript"/>
        </w:rPr>
        <w:t>th</w:t>
      </w:r>
      <w:r w:rsidR="00D10A13">
        <w:rPr>
          <w:sz w:val="20"/>
          <w:szCs w:val="20"/>
        </w:rPr>
        <w:t xml:space="preserve"> Street Expressway, Family Dollar Shopping Center has begun to create rodents and snakes.  The pond has been reported several times with no evidence of Code Enforcement citing the area. He explained that the Family Dollar Store is currently closed for three days due to rodent issue.</w:t>
      </w:r>
      <w:bookmarkStart w:id="0" w:name="_GoBack"/>
      <w:bookmarkEnd w:id="0"/>
    </w:p>
    <w:p w:rsidR="00DE7411" w:rsidRDefault="00DE7411" w:rsidP="005F6DA2">
      <w:pPr>
        <w:rPr>
          <w:sz w:val="20"/>
          <w:szCs w:val="20"/>
        </w:rPr>
      </w:pPr>
    </w:p>
    <w:p w:rsidR="008968D1" w:rsidRDefault="008968D1" w:rsidP="008968D1">
      <w:pPr>
        <w:rPr>
          <w:sz w:val="20"/>
          <w:szCs w:val="20"/>
        </w:rPr>
      </w:pPr>
      <w:r w:rsidRPr="008968D1">
        <w:rPr>
          <w:sz w:val="20"/>
          <w:szCs w:val="20"/>
        </w:rPr>
        <w:t>The next meeting will be Wednesday, August 6</w:t>
      </w:r>
      <w:r w:rsidRPr="008968D1">
        <w:rPr>
          <w:sz w:val="20"/>
          <w:szCs w:val="20"/>
          <w:vertAlign w:val="superscript"/>
        </w:rPr>
        <w:t>th</w:t>
      </w:r>
      <w:r w:rsidRPr="008968D1">
        <w:rPr>
          <w:sz w:val="20"/>
          <w:szCs w:val="20"/>
        </w:rPr>
        <w:t xml:space="preserve"> due to fifth week Council schedule.  A notice will be sent regarding time and location.  </w:t>
      </w:r>
    </w:p>
    <w:p w:rsidR="008968D1" w:rsidRPr="008968D1" w:rsidRDefault="008968D1" w:rsidP="008968D1">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057EFE">
        <w:rPr>
          <w:sz w:val="20"/>
          <w:szCs w:val="20"/>
        </w:rPr>
        <w:t>2:2</w:t>
      </w:r>
      <w:r w:rsidR="00E44282" w:rsidRPr="00D87E56">
        <w:rPr>
          <w:sz w:val="20"/>
          <w:szCs w:val="20"/>
        </w:rPr>
        <w:t>8</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proofErr w:type="gramStart"/>
      <w:r w:rsidRPr="00D87E56">
        <w:rPr>
          <w:sz w:val="20"/>
          <w:szCs w:val="20"/>
        </w:rPr>
        <w:t xml:space="preserve">Posted </w:t>
      </w:r>
      <w:r w:rsidR="0053288C" w:rsidRPr="00D87E56">
        <w:rPr>
          <w:sz w:val="20"/>
          <w:szCs w:val="20"/>
        </w:rPr>
        <w:tab/>
      </w:r>
      <w:r w:rsidR="00A7247B">
        <w:rPr>
          <w:sz w:val="20"/>
          <w:szCs w:val="20"/>
        </w:rPr>
        <w:t>07.23</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A7247B">
        <w:rPr>
          <w:sz w:val="20"/>
          <w:szCs w:val="20"/>
        </w:rPr>
        <w:t>9</w:t>
      </w:r>
      <w:r w:rsidRPr="00D87E56">
        <w:rPr>
          <w:sz w:val="20"/>
          <w:szCs w:val="20"/>
        </w:rPr>
        <w:t xml:space="preserve">:00 </w:t>
      </w:r>
      <w:r w:rsidR="00A7247B">
        <w:rPr>
          <w:sz w:val="20"/>
          <w:szCs w:val="20"/>
        </w:rPr>
        <w:t>a</w:t>
      </w:r>
      <w:r w:rsidRPr="00D87E56">
        <w:rPr>
          <w:sz w:val="20"/>
          <w:szCs w:val="20"/>
        </w:rPr>
        <w:t>.m.</w:t>
      </w:r>
      <w:proofErr w:type="gramEnd"/>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DD" w:rsidRDefault="00034DDD" w:rsidP="005C2482">
      <w:r>
        <w:separator/>
      </w:r>
    </w:p>
  </w:endnote>
  <w:endnote w:type="continuationSeparator" w:id="0">
    <w:p w:rsidR="00034DDD" w:rsidRDefault="00034DDD"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034DDD" w:rsidRDefault="00034DDD">
        <w:pPr>
          <w:pStyle w:val="Footer"/>
          <w:jc w:val="center"/>
        </w:pPr>
        <w:r>
          <w:fldChar w:fldCharType="begin"/>
        </w:r>
        <w:r>
          <w:instrText xml:space="preserve"> PAGE   \* MERGEFORMAT </w:instrText>
        </w:r>
        <w:r>
          <w:fldChar w:fldCharType="separate"/>
        </w:r>
        <w:r w:rsidR="004A52E5">
          <w:rPr>
            <w:noProof/>
          </w:rPr>
          <w:t>3</w:t>
        </w:r>
        <w:r>
          <w:rPr>
            <w:noProof/>
          </w:rPr>
          <w:fldChar w:fldCharType="end"/>
        </w:r>
      </w:p>
    </w:sdtContent>
  </w:sdt>
  <w:p w:rsidR="00034DDD" w:rsidRDefault="0003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DD" w:rsidRDefault="00034DDD" w:rsidP="005C2482">
      <w:r>
        <w:separator/>
      </w:r>
    </w:p>
  </w:footnote>
  <w:footnote w:type="continuationSeparator" w:id="0">
    <w:p w:rsidR="00034DDD" w:rsidRDefault="00034DDD"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29"/>
  </w:num>
  <w:num w:numId="6">
    <w:abstractNumId w:val="13"/>
  </w:num>
  <w:num w:numId="7">
    <w:abstractNumId w:val="0"/>
  </w:num>
  <w:num w:numId="8">
    <w:abstractNumId w:val="6"/>
  </w:num>
  <w:num w:numId="9">
    <w:abstractNumId w:val="35"/>
  </w:num>
  <w:num w:numId="10">
    <w:abstractNumId w:val="27"/>
  </w:num>
  <w:num w:numId="11">
    <w:abstractNumId w:val="2"/>
  </w:num>
  <w:num w:numId="12">
    <w:abstractNumId w:val="33"/>
  </w:num>
  <w:num w:numId="13">
    <w:abstractNumId w:val="25"/>
  </w:num>
  <w:num w:numId="14">
    <w:abstractNumId w:val="10"/>
  </w:num>
  <w:num w:numId="15">
    <w:abstractNumId w:val="14"/>
  </w:num>
  <w:num w:numId="16">
    <w:abstractNumId w:val="17"/>
  </w:num>
  <w:num w:numId="17">
    <w:abstractNumId w:val="23"/>
  </w:num>
  <w:num w:numId="18">
    <w:abstractNumId w:val="9"/>
  </w:num>
  <w:num w:numId="19">
    <w:abstractNumId w:val="21"/>
  </w:num>
  <w:num w:numId="20">
    <w:abstractNumId w:val="28"/>
  </w:num>
  <w:num w:numId="21">
    <w:abstractNumId w:val="18"/>
  </w:num>
  <w:num w:numId="22">
    <w:abstractNumId w:val="31"/>
  </w:num>
  <w:num w:numId="23">
    <w:abstractNumId w:val="11"/>
  </w:num>
  <w:num w:numId="24">
    <w:abstractNumId w:val="16"/>
  </w:num>
  <w:num w:numId="25">
    <w:abstractNumId w:val="30"/>
  </w:num>
  <w:num w:numId="26">
    <w:abstractNumId w:val="4"/>
  </w:num>
  <w:num w:numId="27">
    <w:abstractNumId w:val="34"/>
  </w:num>
  <w:num w:numId="28">
    <w:abstractNumId w:val="3"/>
  </w:num>
  <w:num w:numId="29">
    <w:abstractNumId w:val="22"/>
  </w:num>
  <w:num w:numId="30">
    <w:abstractNumId w:val="19"/>
  </w:num>
  <w:num w:numId="31">
    <w:abstractNumId w:val="32"/>
  </w:num>
  <w:num w:numId="32">
    <w:abstractNumId w:val="15"/>
  </w:num>
  <w:num w:numId="33">
    <w:abstractNumId w:val="26"/>
  </w:num>
  <w:num w:numId="34">
    <w:abstractNumId w:val="8"/>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4DDD"/>
    <w:rsid w:val="00035111"/>
    <w:rsid w:val="000362EC"/>
    <w:rsid w:val="000372B3"/>
    <w:rsid w:val="00040F4A"/>
    <w:rsid w:val="0004139C"/>
    <w:rsid w:val="00044AB7"/>
    <w:rsid w:val="000460F8"/>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6DAA"/>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29A"/>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4BE6"/>
    <w:rsid w:val="00255B1C"/>
    <w:rsid w:val="00257851"/>
    <w:rsid w:val="002634F2"/>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7981"/>
    <w:rsid w:val="002F202A"/>
    <w:rsid w:val="002F4BE4"/>
    <w:rsid w:val="002F5AFB"/>
    <w:rsid w:val="00301163"/>
    <w:rsid w:val="00302161"/>
    <w:rsid w:val="003032EF"/>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DA5"/>
    <w:rsid w:val="004A7218"/>
    <w:rsid w:val="004A7EF4"/>
    <w:rsid w:val="004B291F"/>
    <w:rsid w:val="004B4004"/>
    <w:rsid w:val="004B65B4"/>
    <w:rsid w:val="004B7D83"/>
    <w:rsid w:val="004B7E06"/>
    <w:rsid w:val="004C23A8"/>
    <w:rsid w:val="004C3913"/>
    <w:rsid w:val="004C3EC7"/>
    <w:rsid w:val="004C552B"/>
    <w:rsid w:val="004C7977"/>
    <w:rsid w:val="004D047F"/>
    <w:rsid w:val="004D68D0"/>
    <w:rsid w:val="004D6967"/>
    <w:rsid w:val="004E0334"/>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2983"/>
    <w:rsid w:val="005A461B"/>
    <w:rsid w:val="005A5D2F"/>
    <w:rsid w:val="005A5FBF"/>
    <w:rsid w:val="005A74DE"/>
    <w:rsid w:val="005B1DB4"/>
    <w:rsid w:val="005B300C"/>
    <w:rsid w:val="005B6080"/>
    <w:rsid w:val="005B6F55"/>
    <w:rsid w:val="005C0D1A"/>
    <w:rsid w:val="005C1538"/>
    <w:rsid w:val="005C2482"/>
    <w:rsid w:val="005C3003"/>
    <w:rsid w:val="005D04C8"/>
    <w:rsid w:val="005D1351"/>
    <w:rsid w:val="005D261B"/>
    <w:rsid w:val="005D2959"/>
    <w:rsid w:val="005D2C71"/>
    <w:rsid w:val="005D46EF"/>
    <w:rsid w:val="005D7F1E"/>
    <w:rsid w:val="005E3B23"/>
    <w:rsid w:val="005E49F8"/>
    <w:rsid w:val="005E5CC3"/>
    <w:rsid w:val="005E609C"/>
    <w:rsid w:val="005E65A8"/>
    <w:rsid w:val="005E7307"/>
    <w:rsid w:val="005F0D92"/>
    <w:rsid w:val="005F1504"/>
    <w:rsid w:val="005F461D"/>
    <w:rsid w:val="005F4F34"/>
    <w:rsid w:val="005F6DA2"/>
    <w:rsid w:val="006021ED"/>
    <w:rsid w:val="006024B7"/>
    <w:rsid w:val="00602A26"/>
    <w:rsid w:val="00602D09"/>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B4B"/>
    <w:rsid w:val="006A115A"/>
    <w:rsid w:val="006A1D4D"/>
    <w:rsid w:val="006A29F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712"/>
    <w:rsid w:val="00883B4A"/>
    <w:rsid w:val="00884263"/>
    <w:rsid w:val="0088654A"/>
    <w:rsid w:val="00886688"/>
    <w:rsid w:val="00893C51"/>
    <w:rsid w:val="00893C79"/>
    <w:rsid w:val="00893F73"/>
    <w:rsid w:val="00894955"/>
    <w:rsid w:val="008955D3"/>
    <w:rsid w:val="008968D1"/>
    <w:rsid w:val="00897FEE"/>
    <w:rsid w:val="008A2A58"/>
    <w:rsid w:val="008A438A"/>
    <w:rsid w:val="008A4E23"/>
    <w:rsid w:val="008A6959"/>
    <w:rsid w:val="008B10F9"/>
    <w:rsid w:val="008B3024"/>
    <w:rsid w:val="008B3917"/>
    <w:rsid w:val="008B4D8B"/>
    <w:rsid w:val="008B7225"/>
    <w:rsid w:val="008B792D"/>
    <w:rsid w:val="008C2AF6"/>
    <w:rsid w:val="008C3AC4"/>
    <w:rsid w:val="008C4CD7"/>
    <w:rsid w:val="008C7614"/>
    <w:rsid w:val="008D0341"/>
    <w:rsid w:val="008D1E82"/>
    <w:rsid w:val="008D20FE"/>
    <w:rsid w:val="008D24BB"/>
    <w:rsid w:val="008D3626"/>
    <w:rsid w:val="008D3E0C"/>
    <w:rsid w:val="008D4C42"/>
    <w:rsid w:val="008D50B3"/>
    <w:rsid w:val="008D59F1"/>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302A5"/>
    <w:rsid w:val="00931EED"/>
    <w:rsid w:val="00933A9F"/>
    <w:rsid w:val="00933B16"/>
    <w:rsid w:val="00934A79"/>
    <w:rsid w:val="00935E7F"/>
    <w:rsid w:val="00936761"/>
    <w:rsid w:val="009412B1"/>
    <w:rsid w:val="00942A6B"/>
    <w:rsid w:val="00943B3B"/>
    <w:rsid w:val="00943C5E"/>
    <w:rsid w:val="00943EAA"/>
    <w:rsid w:val="00945164"/>
    <w:rsid w:val="00947294"/>
    <w:rsid w:val="00947AD8"/>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4"/>
    <w:rsid w:val="00BB11F5"/>
    <w:rsid w:val="00BB3FC5"/>
    <w:rsid w:val="00BB44CD"/>
    <w:rsid w:val="00BB4C3E"/>
    <w:rsid w:val="00BB5F9A"/>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70E8"/>
    <w:rsid w:val="00C10662"/>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11"/>
    <w:rsid w:val="00DE7467"/>
    <w:rsid w:val="00DE7538"/>
    <w:rsid w:val="00DF08FB"/>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9456-A879-4C31-A932-1C2E7237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1178</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Clements, Jeff</dc:creator>
  <cp:lastModifiedBy>Administrator2</cp:lastModifiedBy>
  <cp:revision>5</cp:revision>
  <cp:lastPrinted>2014-06-24T18:02:00Z</cp:lastPrinted>
  <dcterms:created xsi:type="dcterms:W3CDTF">2014-07-18T16:45:00Z</dcterms:created>
  <dcterms:modified xsi:type="dcterms:W3CDTF">2014-07-23T12:26:00Z</dcterms:modified>
</cp:coreProperties>
</file>