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47" w:rsidRPr="00D95047" w:rsidRDefault="00D95047" w:rsidP="00D95047">
      <w:pPr>
        <w:spacing w:after="0" w:line="240" w:lineRule="auto"/>
        <w:jc w:val="center"/>
        <w:rPr>
          <w:rFonts w:ascii="Arial" w:eastAsia="Times New Roman" w:hAnsi="Arial" w:cs="Times New Roman"/>
          <w:b/>
          <w:color w:val="FFFFFF"/>
          <w:sz w:val="20"/>
          <w:szCs w:val="20"/>
        </w:rPr>
      </w:pPr>
      <w:r w:rsidRPr="00D95047">
        <w:rPr>
          <w:rFonts w:ascii="Arial" w:eastAsia="Times New Roman" w:hAnsi="Arial" w:cs="Times New Roman"/>
          <w:b/>
          <w:color w:val="FFFFFF"/>
          <w:sz w:val="20"/>
          <w:szCs w:val="20"/>
        </w:rPr>
        <w:t>CN::</w:t>
      </w:r>
    </w:p>
    <w:p w:rsidR="00D95047" w:rsidRPr="00D95047" w:rsidRDefault="00D95047" w:rsidP="00D95047">
      <w:pPr>
        <w:spacing w:after="0" w:line="240" w:lineRule="auto"/>
        <w:jc w:val="center"/>
        <w:rPr>
          <w:rFonts w:ascii="Arial" w:eastAsia="Times New Roman" w:hAnsi="Arial" w:cs="Arial"/>
          <w:b/>
          <w:color w:val="000000"/>
          <w:sz w:val="20"/>
          <w:szCs w:val="20"/>
        </w:rPr>
      </w:pPr>
      <w:r w:rsidRPr="00D95047">
        <w:rPr>
          <w:rFonts w:ascii="Arial" w:eastAsia="Times New Roman" w:hAnsi="Arial" w:cs="Arial"/>
          <w:b/>
          <w:color w:val="000000"/>
          <w:sz w:val="20"/>
          <w:szCs w:val="20"/>
        </w:rPr>
        <w:t>FINANCE</w:t>
      </w:r>
      <w:r>
        <w:rPr>
          <w:rFonts w:ascii="Arial" w:eastAsia="Times New Roman" w:hAnsi="Arial" w:cs="Arial"/>
          <w:b/>
          <w:color w:val="000000"/>
          <w:sz w:val="20"/>
          <w:szCs w:val="20"/>
        </w:rPr>
        <w:t xml:space="preserve"> COMMITTEE</w:t>
      </w:r>
    </w:p>
    <w:p w:rsidR="00D95047" w:rsidRPr="00D95047" w:rsidRDefault="00D95047" w:rsidP="00D95047">
      <w:pPr>
        <w:tabs>
          <w:tab w:val="left" w:pos="5940"/>
        </w:tabs>
        <w:spacing w:after="0" w:line="240" w:lineRule="auto"/>
        <w:rPr>
          <w:rFonts w:ascii="Arial" w:eastAsia="Times New Roman" w:hAnsi="Arial" w:cs="Times New Roman"/>
          <w:b/>
          <w:sz w:val="20"/>
          <w:szCs w:val="20"/>
        </w:rPr>
      </w:pPr>
    </w:p>
    <w:p w:rsidR="00D95047" w:rsidRPr="00D95047" w:rsidRDefault="00D95047" w:rsidP="00D95047">
      <w:pPr>
        <w:spacing w:after="0" w:line="240" w:lineRule="auto"/>
        <w:jc w:val="center"/>
        <w:rPr>
          <w:rFonts w:ascii="Arial" w:eastAsia="Times New Roman" w:hAnsi="Arial" w:cs="Times New Roman"/>
          <w:b/>
          <w:sz w:val="20"/>
          <w:szCs w:val="20"/>
        </w:rPr>
      </w:pPr>
      <w:r>
        <w:rPr>
          <w:rFonts w:ascii="Arial" w:eastAsia="Times New Roman" w:hAnsi="Arial" w:cs="Times New Roman"/>
          <w:b/>
          <w:sz w:val="20"/>
          <w:szCs w:val="20"/>
        </w:rPr>
        <w:t>MEETING MINUTES</w:t>
      </w:r>
    </w:p>
    <w:p w:rsidR="00D95047" w:rsidRPr="00D95047" w:rsidRDefault="00D95047" w:rsidP="00D95047">
      <w:pPr>
        <w:spacing w:after="0" w:line="240" w:lineRule="auto"/>
        <w:rPr>
          <w:rFonts w:ascii="Arial" w:eastAsia="Times New Roman" w:hAnsi="Arial" w:cs="Times New Roman"/>
          <w:sz w:val="20"/>
          <w:szCs w:val="20"/>
        </w:rPr>
      </w:pPr>
    </w:p>
    <w:p w:rsidR="00D95047" w:rsidRPr="00D95047" w:rsidRDefault="00D95047" w:rsidP="00D95047">
      <w:pPr>
        <w:spacing w:after="0" w:line="240" w:lineRule="auto"/>
        <w:rPr>
          <w:rFonts w:ascii="Arial" w:eastAsia="Times New Roman" w:hAnsi="Arial" w:cs="Times New Roman"/>
          <w:sz w:val="20"/>
          <w:szCs w:val="20"/>
        </w:rPr>
      </w:pPr>
    </w:p>
    <w:p w:rsidR="00D95047" w:rsidRPr="00D95047" w:rsidRDefault="00D95047" w:rsidP="00D95047">
      <w:pPr>
        <w:spacing w:after="0" w:line="240" w:lineRule="auto"/>
        <w:rPr>
          <w:rFonts w:ascii="Arial" w:eastAsia="Times New Roman" w:hAnsi="Arial" w:cs="Times New Roman"/>
          <w:sz w:val="20"/>
          <w:szCs w:val="20"/>
        </w:rPr>
      </w:pPr>
    </w:p>
    <w:tbl>
      <w:tblPr>
        <w:tblW w:w="0" w:type="auto"/>
        <w:tblLook w:val="04A0" w:firstRow="1" w:lastRow="0" w:firstColumn="1" w:lastColumn="0" w:noHBand="0" w:noVBand="1"/>
      </w:tblPr>
      <w:tblGrid>
        <w:gridCol w:w="5427"/>
        <w:gridCol w:w="4149"/>
      </w:tblGrid>
      <w:tr w:rsidR="00D95047" w:rsidRPr="00D95047" w:rsidTr="00D95047">
        <w:tc>
          <w:tcPr>
            <w:tcW w:w="6138" w:type="dxa"/>
            <w:hideMark/>
          </w:tcPr>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Tuesday April 01, 2014</w:t>
            </w:r>
          </w:p>
        </w:tc>
        <w:tc>
          <w:tcPr>
            <w:tcW w:w="4608" w:type="dxa"/>
            <w:hideMark/>
          </w:tcPr>
          <w:p w:rsidR="00D95047" w:rsidRPr="00D95047" w:rsidRDefault="00D95047" w:rsidP="00D95047">
            <w:pPr>
              <w:spacing w:after="0" w:line="240" w:lineRule="auto"/>
              <w:rPr>
                <w:rFonts w:ascii="Arial" w:eastAsia="Times New Roman" w:hAnsi="Arial" w:cs="Times New Roman"/>
                <w:sz w:val="20"/>
                <w:szCs w:val="20"/>
              </w:rPr>
            </w:pPr>
          </w:p>
        </w:tc>
      </w:tr>
      <w:tr w:rsidR="00D95047" w:rsidRPr="00D95047" w:rsidTr="00D95047">
        <w:tc>
          <w:tcPr>
            <w:tcW w:w="6138" w:type="dxa"/>
            <w:hideMark/>
          </w:tcPr>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 xml:space="preserve">9:00 AM </w:t>
            </w:r>
          </w:p>
        </w:tc>
        <w:tc>
          <w:tcPr>
            <w:tcW w:w="4608" w:type="dxa"/>
            <w:hideMark/>
          </w:tcPr>
          <w:p w:rsidR="00D95047" w:rsidRPr="00D95047" w:rsidRDefault="00D95047" w:rsidP="00D95047">
            <w:pPr>
              <w:spacing w:after="0" w:line="240" w:lineRule="auto"/>
              <w:rPr>
                <w:rFonts w:ascii="Arial" w:eastAsia="Times New Roman" w:hAnsi="Arial" w:cs="Times New Roman"/>
                <w:sz w:val="20"/>
                <w:szCs w:val="20"/>
              </w:rPr>
            </w:pPr>
          </w:p>
        </w:tc>
      </w:tr>
      <w:tr w:rsidR="00D95047" w:rsidRPr="00D95047" w:rsidTr="00D95047">
        <w:tc>
          <w:tcPr>
            <w:tcW w:w="6138" w:type="dxa"/>
            <w:hideMark/>
          </w:tcPr>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Council Chambers 1</w:t>
            </w:r>
            <w:r w:rsidRPr="00D95047">
              <w:rPr>
                <w:rFonts w:ascii="Arial" w:eastAsia="Times New Roman" w:hAnsi="Arial" w:cs="Times New Roman"/>
                <w:sz w:val="20"/>
                <w:szCs w:val="20"/>
                <w:vertAlign w:val="superscript"/>
              </w:rPr>
              <w:t>st</w:t>
            </w:r>
            <w:r w:rsidRPr="00D95047">
              <w:rPr>
                <w:rFonts w:ascii="Arial" w:eastAsia="Times New Roman" w:hAnsi="Arial" w:cs="Times New Roman"/>
                <w:sz w:val="20"/>
                <w:szCs w:val="20"/>
              </w:rPr>
              <w:t xml:space="preserve"> Floor, City Hall</w:t>
            </w:r>
          </w:p>
        </w:tc>
        <w:tc>
          <w:tcPr>
            <w:tcW w:w="4608" w:type="dxa"/>
            <w:hideMark/>
          </w:tcPr>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 xml:space="preserve">Dana M. Farris, </w:t>
            </w:r>
          </w:p>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 xml:space="preserve">Chief of Legislative Services </w:t>
            </w:r>
          </w:p>
        </w:tc>
      </w:tr>
      <w:tr w:rsidR="00D95047" w:rsidRPr="00D95047" w:rsidTr="00D95047">
        <w:tc>
          <w:tcPr>
            <w:tcW w:w="6138" w:type="dxa"/>
            <w:hideMark/>
          </w:tcPr>
          <w:p w:rsidR="00D95047" w:rsidRPr="00D95047" w:rsidRDefault="00D95047" w:rsidP="00D95047">
            <w:pPr>
              <w:spacing w:after="0" w:line="240" w:lineRule="auto"/>
              <w:rPr>
                <w:rFonts w:ascii="Arial" w:eastAsia="Times New Roman" w:hAnsi="Arial" w:cs="Times New Roman"/>
                <w:b/>
                <w:sz w:val="20"/>
                <w:szCs w:val="20"/>
              </w:rPr>
            </w:pPr>
          </w:p>
        </w:tc>
        <w:tc>
          <w:tcPr>
            <w:tcW w:w="4608" w:type="dxa"/>
            <w:hideMark/>
          </w:tcPr>
          <w:p w:rsidR="00D95047" w:rsidRPr="00D95047" w:rsidRDefault="00D95047" w:rsidP="00D95047">
            <w:pPr>
              <w:spacing w:after="0" w:line="240" w:lineRule="auto"/>
              <w:rPr>
                <w:rFonts w:ascii="Arial" w:eastAsia="Times New Roman" w:hAnsi="Arial" w:cs="Times New Roman"/>
                <w:sz w:val="20"/>
                <w:szCs w:val="20"/>
              </w:rPr>
            </w:pPr>
          </w:p>
        </w:tc>
      </w:tr>
      <w:tr w:rsidR="00D95047" w:rsidRPr="00D95047" w:rsidTr="00D95047">
        <w:tc>
          <w:tcPr>
            <w:tcW w:w="6138" w:type="dxa"/>
            <w:hideMark/>
          </w:tcPr>
          <w:p w:rsidR="00D95047" w:rsidRPr="00D95047" w:rsidRDefault="00D95047" w:rsidP="00D95047">
            <w:pPr>
              <w:spacing w:after="0" w:line="240" w:lineRule="auto"/>
              <w:rPr>
                <w:rFonts w:ascii="Arial" w:eastAsia="Times New Roman" w:hAnsi="Arial" w:cs="Times New Roman"/>
                <w:color w:val="000000"/>
                <w:sz w:val="20"/>
                <w:szCs w:val="20"/>
              </w:rPr>
            </w:pPr>
          </w:p>
        </w:tc>
        <w:tc>
          <w:tcPr>
            <w:tcW w:w="4608" w:type="dxa"/>
            <w:hideMark/>
          </w:tcPr>
          <w:p w:rsidR="00D95047" w:rsidRPr="00D95047" w:rsidRDefault="00D95047" w:rsidP="00D95047">
            <w:pPr>
              <w:spacing w:after="0" w:line="240" w:lineRule="auto"/>
              <w:rPr>
                <w:rFonts w:ascii="Arial" w:eastAsia="Times New Roman" w:hAnsi="Arial" w:cs="Times New Roman"/>
                <w:color w:val="000000"/>
                <w:sz w:val="20"/>
                <w:szCs w:val="20"/>
              </w:rPr>
            </w:pPr>
          </w:p>
        </w:tc>
      </w:tr>
      <w:tr w:rsidR="00D95047" w:rsidRPr="00D95047" w:rsidTr="00D95047">
        <w:tc>
          <w:tcPr>
            <w:tcW w:w="6138" w:type="dxa"/>
            <w:hideMark/>
          </w:tcPr>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Greg Anderson, Chair</w:t>
            </w:r>
          </w:p>
        </w:tc>
        <w:tc>
          <w:tcPr>
            <w:tcW w:w="4608" w:type="dxa"/>
            <w:hideMark/>
          </w:tcPr>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Legislative Assistant: Paula Shoup</w:t>
            </w:r>
          </w:p>
        </w:tc>
      </w:tr>
      <w:tr w:rsidR="00D95047" w:rsidRPr="00D95047" w:rsidTr="00D95047">
        <w:tc>
          <w:tcPr>
            <w:tcW w:w="6138" w:type="dxa"/>
            <w:hideMark/>
          </w:tcPr>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 xml:space="preserve">Stephen Joost, Vice Chair, </w:t>
            </w:r>
            <w:r w:rsidRPr="00D95047">
              <w:rPr>
                <w:rFonts w:ascii="Arial" w:eastAsia="Times New Roman" w:hAnsi="Arial" w:cs="Times New Roman"/>
                <w:b/>
                <w:sz w:val="20"/>
                <w:szCs w:val="20"/>
              </w:rPr>
              <w:t>Arrive @ 9:30 AM</w:t>
            </w:r>
          </w:p>
        </w:tc>
        <w:tc>
          <w:tcPr>
            <w:tcW w:w="4608" w:type="dxa"/>
            <w:hideMark/>
          </w:tcPr>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Council Auditor: Kirk Sherman</w:t>
            </w:r>
          </w:p>
        </w:tc>
      </w:tr>
      <w:tr w:rsidR="00D95047" w:rsidRPr="00D95047" w:rsidTr="00D95047">
        <w:tc>
          <w:tcPr>
            <w:tcW w:w="6138" w:type="dxa"/>
            <w:hideMark/>
          </w:tcPr>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 xml:space="preserve">Reggie Brown, </w:t>
            </w:r>
            <w:r w:rsidRPr="00D95047">
              <w:rPr>
                <w:rFonts w:ascii="Arial" w:eastAsia="Times New Roman" w:hAnsi="Arial" w:cs="Times New Roman"/>
                <w:b/>
                <w:sz w:val="20"/>
                <w:szCs w:val="20"/>
              </w:rPr>
              <w:t>Arrive @ 9:08 AM</w:t>
            </w:r>
          </w:p>
        </w:tc>
        <w:tc>
          <w:tcPr>
            <w:tcW w:w="4608" w:type="dxa"/>
            <w:hideMark/>
          </w:tcPr>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Asst. Council Auditor: Janice Billy</w:t>
            </w:r>
          </w:p>
        </w:tc>
      </w:tr>
      <w:tr w:rsidR="00D95047" w:rsidRPr="00D95047" w:rsidTr="00D95047">
        <w:tc>
          <w:tcPr>
            <w:tcW w:w="6138" w:type="dxa"/>
            <w:hideMark/>
          </w:tcPr>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Richard Clark</w:t>
            </w:r>
          </w:p>
        </w:tc>
        <w:tc>
          <w:tcPr>
            <w:tcW w:w="4608" w:type="dxa"/>
            <w:hideMark/>
          </w:tcPr>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Attorney: Paige Johnston</w:t>
            </w:r>
          </w:p>
        </w:tc>
      </w:tr>
      <w:tr w:rsidR="00D95047" w:rsidRPr="00D95047" w:rsidTr="00D95047">
        <w:tc>
          <w:tcPr>
            <w:tcW w:w="6138" w:type="dxa"/>
            <w:hideMark/>
          </w:tcPr>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 xml:space="preserve">John Crescimbeni, </w:t>
            </w:r>
            <w:r w:rsidRPr="00D95047">
              <w:rPr>
                <w:rFonts w:ascii="Arial" w:eastAsia="Times New Roman" w:hAnsi="Arial" w:cs="Times New Roman"/>
                <w:b/>
                <w:sz w:val="20"/>
                <w:szCs w:val="20"/>
              </w:rPr>
              <w:t>Arrive @ 9:07 AM</w:t>
            </w:r>
          </w:p>
        </w:tc>
        <w:tc>
          <w:tcPr>
            <w:tcW w:w="4608" w:type="dxa"/>
            <w:hideMark/>
          </w:tcPr>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Chief of Research: Jeff Clements</w:t>
            </w:r>
          </w:p>
        </w:tc>
      </w:tr>
      <w:tr w:rsidR="00D95047" w:rsidRPr="00D95047" w:rsidTr="00D95047">
        <w:tc>
          <w:tcPr>
            <w:tcW w:w="6138" w:type="dxa"/>
            <w:hideMark/>
          </w:tcPr>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 xml:space="preserve">Johnny Gaffney, </w:t>
            </w:r>
            <w:r w:rsidRPr="00D95047">
              <w:rPr>
                <w:rFonts w:ascii="Arial" w:eastAsia="Times New Roman" w:hAnsi="Arial" w:cs="Times New Roman"/>
                <w:b/>
                <w:sz w:val="20"/>
                <w:szCs w:val="20"/>
              </w:rPr>
              <w:t>Early Excusal @ 10:56 AM</w:t>
            </w:r>
          </w:p>
        </w:tc>
        <w:tc>
          <w:tcPr>
            <w:tcW w:w="4608" w:type="dxa"/>
            <w:hideMark/>
          </w:tcPr>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Administration: Margo Klosterman</w:t>
            </w:r>
          </w:p>
        </w:tc>
      </w:tr>
      <w:tr w:rsidR="00D95047" w:rsidRPr="00D95047" w:rsidTr="00D95047">
        <w:tc>
          <w:tcPr>
            <w:tcW w:w="6138" w:type="dxa"/>
            <w:hideMark/>
          </w:tcPr>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 xml:space="preserve">Robin Lumb, </w:t>
            </w:r>
            <w:r w:rsidRPr="00D95047">
              <w:rPr>
                <w:rFonts w:ascii="Arial" w:eastAsia="Times New Roman" w:hAnsi="Arial" w:cs="Times New Roman"/>
                <w:b/>
                <w:sz w:val="20"/>
                <w:szCs w:val="20"/>
              </w:rPr>
              <w:t>Excused</w:t>
            </w:r>
          </w:p>
        </w:tc>
        <w:tc>
          <w:tcPr>
            <w:tcW w:w="4608" w:type="dxa"/>
            <w:hideMark/>
          </w:tcPr>
          <w:p w:rsidR="00D95047" w:rsidRPr="00D95047" w:rsidRDefault="00D95047" w:rsidP="00D95047">
            <w:pPr>
              <w:spacing w:after="0" w:line="240" w:lineRule="auto"/>
              <w:rPr>
                <w:rFonts w:ascii="Arial" w:eastAsia="Times New Roman" w:hAnsi="Arial" w:cs="Times New Roman"/>
                <w:sz w:val="20"/>
                <w:szCs w:val="20"/>
              </w:rPr>
            </w:pPr>
          </w:p>
        </w:tc>
      </w:tr>
    </w:tbl>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 xml:space="preserve">Matt Schellenberg, </w:t>
      </w:r>
      <w:r w:rsidRPr="00D95047">
        <w:rPr>
          <w:rFonts w:ascii="Arial" w:eastAsia="Times New Roman" w:hAnsi="Arial" w:cs="Times New Roman"/>
          <w:b/>
          <w:sz w:val="20"/>
          <w:szCs w:val="20"/>
        </w:rPr>
        <w:t>Early Excusal @ 11:20 AM</w:t>
      </w:r>
    </w:p>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 xml:space="preserve">Clay Yarborough, </w:t>
      </w:r>
      <w:r w:rsidRPr="00D95047">
        <w:rPr>
          <w:rFonts w:ascii="Arial" w:eastAsia="Times New Roman" w:hAnsi="Arial" w:cs="Times New Roman"/>
          <w:b/>
          <w:sz w:val="20"/>
          <w:szCs w:val="20"/>
        </w:rPr>
        <w:t>Excused</w:t>
      </w:r>
    </w:p>
    <w:p w:rsidR="00D95047" w:rsidRPr="00D95047" w:rsidRDefault="00D95047" w:rsidP="00D95047">
      <w:pPr>
        <w:spacing w:after="0" w:line="240" w:lineRule="auto"/>
        <w:rPr>
          <w:rFonts w:ascii="Arial" w:eastAsia="Times New Roman" w:hAnsi="Arial" w:cs="Times New Roman"/>
          <w:sz w:val="20"/>
          <w:szCs w:val="20"/>
        </w:rPr>
      </w:pPr>
    </w:p>
    <w:p w:rsidR="00D95047" w:rsidRPr="00D95047" w:rsidRDefault="00D95047" w:rsidP="00D95047">
      <w:pPr>
        <w:spacing w:after="0" w:line="240" w:lineRule="auto"/>
        <w:rPr>
          <w:rFonts w:ascii="Arial" w:eastAsia="Times New Roman" w:hAnsi="Arial" w:cs="Times New Roman"/>
          <w:b/>
          <w:sz w:val="20"/>
          <w:szCs w:val="20"/>
        </w:rPr>
      </w:pPr>
      <w:r w:rsidRPr="00D95047">
        <w:rPr>
          <w:rFonts w:ascii="Arial" w:eastAsia="Times New Roman" w:hAnsi="Arial" w:cs="Times New Roman"/>
          <w:sz w:val="20"/>
          <w:szCs w:val="20"/>
        </w:rPr>
        <w:tab/>
      </w:r>
      <w:r w:rsidRPr="00D95047">
        <w:rPr>
          <w:rFonts w:ascii="Arial" w:eastAsia="Times New Roman" w:hAnsi="Arial" w:cs="Times New Roman"/>
          <w:sz w:val="20"/>
          <w:szCs w:val="20"/>
        </w:rPr>
        <w:tab/>
      </w:r>
      <w:r w:rsidRPr="00D95047">
        <w:rPr>
          <w:rFonts w:ascii="Arial" w:eastAsia="Times New Roman" w:hAnsi="Arial" w:cs="Times New Roman"/>
          <w:b/>
          <w:sz w:val="20"/>
          <w:szCs w:val="20"/>
        </w:rPr>
        <w:t>Meeting Convened 9:05 AM</w:t>
      </w:r>
      <w:r w:rsidRPr="00D95047">
        <w:rPr>
          <w:rFonts w:ascii="Arial" w:eastAsia="Times New Roman" w:hAnsi="Arial" w:cs="Times New Roman"/>
          <w:b/>
          <w:sz w:val="20"/>
          <w:szCs w:val="20"/>
        </w:rPr>
        <w:tab/>
        <w:t>Meeting Adjourned 12:08 AM</w:t>
      </w:r>
    </w:p>
    <w:p w:rsidR="00D95047" w:rsidRPr="00D95047" w:rsidRDefault="00D95047" w:rsidP="00D95047">
      <w:pPr>
        <w:spacing w:after="0" w:line="240" w:lineRule="auto"/>
        <w:rPr>
          <w:rFonts w:ascii="Arial" w:eastAsia="Times New Roman" w:hAnsi="Arial" w:cs="Times New Roman"/>
          <w:sz w:val="20"/>
          <w:szCs w:val="20"/>
        </w:rPr>
      </w:pPr>
    </w:p>
    <w:p w:rsidR="00D95047" w:rsidRPr="00D95047" w:rsidRDefault="00D95047" w:rsidP="00D95047">
      <w:pPr>
        <w:spacing w:after="0" w:line="240" w:lineRule="auto"/>
        <w:rPr>
          <w:rFonts w:ascii="Arial" w:eastAsia="Times New Roman" w:hAnsi="Arial" w:cs="Times New Roman"/>
          <w:sz w:val="20"/>
          <w:szCs w:val="20"/>
        </w:rPr>
      </w:pPr>
    </w:p>
    <w:p w:rsidR="00D95047" w:rsidRPr="00D95047" w:rsidRDefault="00D95047" w:rsidP="00D95047">
      <w:pPr>
        <w:spacing w:after="0" w:line="240" w:lineRule="auto"/>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i/>
          <w:sz w:val="20"/>
          <w:szCs w:val="20"/>
        </w:rPr>
        <w:t>If a person decides to appeal any decision made by the Council with respect to any matter considered at such meeting, such person will need a record of the proceedings, and for such purpose, such person may need to ensure that a verbatim record of the proceedings is made, which record includes the testimony and evidence upon which the appeal is to be based</w:t>
      </w:r>
      <w:r w:rsidRPr="00D95047">
        <w:rPr>
          <w:rFonts w:ascii="Arial" w:eastAsia="Times New Roman" w:hAnsi="Arial" w:cs="Times New Roman"/>
          <w:sz w:val="20"/>
          <w:szCs w:val="20"/>
        </w:rPr>
        <w:t>.</w:t>
      </w:r>
    </w:p>
    <w:p w:rsidR="00D95047" w:rsidRPr="00D95047" w:rsidRDefault="00D95047" w:rsidP="00D95047">
      <w:pPr>
        <w:spacing w:after="0" w:line="240" w:lineRule="auto"/>
        <w:rPr>
          <w:rFonts w:ascii="Arial" w:eastAsia="Times New Roman" w:hAnsi="Arial" w:cs="Times New Roman"/>
          <w:sz w:val="20"/>
          <w:szCs w:val="20"/>
        </w:rPr>
      </w:pPr>
    </w:p>
    <w:p w:rsidR="00D95047" w:rsidRPr="00D95047" w:rsidRDefault="00D95047" w:rsidP="00D95047">
      <w:pPr>
        <w:spacing w:after="0" w:line="240" w:lineRule="auto"/>
        <w:rPr>
          <w:rFonts w:ascii="Arial" w:eastAsia="Times New Roman" w:hAnsi="Arial" w:cs="Times New Roman"/>
          <w:sz w:val="20"/>
          <w:szCs w:val="20"/>
        </w:rPr>
      </w:pPr>
      <w:r w:rsidRPr="00D95047">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3F9161E2" wp14:editId="4764FCCF">
                <wp:simplePos x="0" y="0"/>
                <wp:positionH relativeFrom="column">
                  <wp:posOffset>-45720</wp:posOffset>
                </wp:positionH>
                <wp:positionV relativeFrom="paragraph">
                  <wp:posOffset>133350</wp:posOffset>
                </wp:positionV>
                <wp:extent cx="5577840" cy="0"/>
                <wp:effectExtent l="11430" t="9525" r="1143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pt" to="43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X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nT0/zH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" o:allowincell="f"/>
            </w:pict>
          </mc:Fallback>
        </mc:AlternateContent>
      </w:r>
    </w:p>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Presentation:</w:t>
      </w:r>
    </w:p>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CM Lori Boyer: Update on Task Force for Consolidated Government</w:t>
      </w:r>
    </w:p>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Kyle Billy, Principal Auditor: Update on Solid Waste Rate Review</w:t>
      </w:r>
    </w:p>
    <w:p w:rsidR="00D95047" w:rsidRPr="00D95047" w:rsidRDefault="00D95047" w:rsidP="00D95047">
      <w:pPr>
        <w:spacing w:after="0" w:line="240" w:lineRule="auto"/>
        <w:rPr>
          <w:rFonts w:ascii="Arial" w:eastAsia="Times New Roman" w:hAnsi="Arial" w:cs="Times New Roman"/>
          <w:sz w:val="20"/>
          <w:szCs w:val="20"/>
        </w:rPr>
      </w:pPr>
    </w:p>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Attendance:</w:t>
      </w:r>
    </w:p>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 xml:space="preserve">CP Bill Gulliford: </w:t>
      </w:r>
      <w:hyperlink r:id="rId7" w:history="1">
        <w:r w:rsidRPr="00D95047">
          <w:rPr>
            <w:rFonts w:ascii="Arial" w:eastAsia="Times New Roman" w:hAnsi="Arial" w:cs="Times New Roman"/>
            <w:color w:val="0000FF"/>
            <w:sz w:val="20"/>
            <w:szCs w:val="20"/>
            <w:u w:val="single"/>
          </w:rPr>
          <w:t>2014-92</w:t>
        </w:r>
      </w:hyperlink>
      <w:r w:rsidRPr="00D95047">
        <w:rPr>
          <w:rFonts w:ascii="Arial" w:eastAsia="Times New Roman" w:hAnsi="Arial" w:cs="Times New Roman"/>
          <w:sz w:val="20"/>
          <w:szCs w:val="20"/>
        </w:rPr>
        <w:t xml:space="preserve"> Charlie Rocheleau, The Haskell Company: 2014-190</w:t>
      </w:r>
    </w:p>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 xml:space="preserve">CM Don Redman: 2014-92 Jody Brooks, Office of General Counsel: </w:t>
      </w:r>
      <w:hyperlink r:id="rId8" w:history="1">
        <w:r w:rsidRPr="00D95047">
          <w:rPr>
            <w:rFonts w:ascii="Arial" w:eastAsia="Times New Roman" w:hAnsi="Arial" w:cs="Times New Roman"/>
            <w:color w:val="0000FF"/>
            <w:sz w:val="20"/>
            <w:szCs w:val="20"/>
            <w:u w:val="single"/>
          </w:rPr>
          <w:t>2014-190</w:t>
        </w:r>
      </w:hyperlink>
    </w:p>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CM Kimberly Daniels: Task Force, 2014-92 Dianne Moser, Personnel Services Manager: 2014-148</w:t>
      </w:r>
    </w:p>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 xml:space="preserve">Chris Hand, Chief of Staff: Solid Waste Rate Review Matt Shirk, Public Defender: </w:t>
      </w:r>
      <w:hyperlink r:id="rId9" w:history="1">
        <w:r w:rsidRPr="00D95047">
          <w:rPr>
            <w:rFonts w:ascii="Arial" w:eastAsia="Times New Roman" w:hAnsi="Arial" w:cs="Times New Roman"/>
            <w:color w:val="0000FF"/>
            <w:sz w:val="20"/>
            <w:szCs w:val="20"/>
            <w:u w:val="single"/>
          </w:rPr>
          <w:t>2014-177</w:t>
        </w:r>
      </w:hyperlink>
    </w:p>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Joe Whitaker, Office of Economic Development: 2014-229 Kurtis Wilson: Chief of Fire Ops, 2014-229</w:t>
      </w:r>
    </w:p>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 xml:space="preserve">Tyra Tutor, Adecco Group: </w:t>
      </w:r>
      <w:hyperlink r:id="rId10" w:history="1">
        <w:r w:rsidRPr="00D95047">
          <w:rPr>
            <w:rFonts w:ascii="Arial" w:eastAsia="Times New Roman" w:hAnsi="Arial" w:cs="Times New Roman"/>
            <w:color w:val="0000FF"/>
            <w:sz w:val="20"/>
            <w:szCs w:val="20"/>
            <w:u w:val="single"/>
          </w:rPr>
          <w:t>2014-229</w:t>
        </w:r>
      </w:hyperlink>
      <w:r w:rsidRPr="00D95047">
        <w:rPr>
          <w:rFonts w:ascii="Arial" w:eastAsia="Times New Roman" w:hAnsi="Arial" w:cs="Times New Roman"/>
          <w:sz w:val="20"/>
          <w:szCs w:val="20"/>
        </w:rPr>
        <w:t xml:space="preserve"> Emily Pierce, Tamaya Development: 2014-169</w:t>
      </w:r>
    </w:p>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 xml:space="preserve">Tom Goldsbury, Chief of Building Inspection: </w:t>
      </w:r>
      <w:hyperlink r:id="rId11" w:history="1">
        <w:r w:rsidRPr="00D95047">
          <w:rPr>
            <w:rFonts w:ascii="Arial" w:eastAsia="Times New Roman" w:hAnsi="Arial" w:cs="Times New Roman"/>
            <w:color w:val="0000FF"/>
            <w:sz w:val="20"/>
            <w:szCs w:val="20"/>
            <w:u w:val="single"/>
          </w:rPr>
          <w:t>2014-92</w:t>
        </w:r>
      </w:hyperlink>
      <w:r w:rsidRPr="00D95047">
        <w:rPr>
          <w:rFonts w:ascii="Arial" w:eastAsia="Times New Roman" w:hAnsi="Arial" w:cs="Times New Roman"/>
          <w:sz w:val="20"/>
          <w:szCs w:val="20"/>
        </w:rPr>
        <w:t xml:space="preserve"> Mike Vizzi, Tamaya Development: 2014-169</w:t>
      </w:r>
    </w:p>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 xml:space="preserve">Cathy Meyer, Manager Disabled Services: 2014-92 Bill Joyce, Chief of Engineering: </w:t>
      </w:r>
      <w:hyperlink r:id="rId12" w:history="1">
        <w:r w:rsidRPr="00D95047">
          <w:rPr>
            <w:rFonts w:ascii="Arial" w:eastAsia="Times New Roman" w:hAnsi="Arial" w:cs="Times New Roman"/>
            <w:color w:val="0000FF"/>
            <w:sz w:val="20"/>
            <w:szCs w:val="20"/>
            <w:u w:val="single"/>
          </w:rPr>
          <w:t>2014-169</w:t>
        </w:r>
      </w:hyperlink>
    </w:p>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Jerry Holland, Supervisor of Elections: 2014-168 John Jones, A/Chief Real Estate: 2014-169</w:t>
      </w:r>
    </w:p>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 xml:space="preserve">Jim Robinson, Director of Public Works: </w:t>
      </w:r>
      <w:hyperlink r:id="rId13" w:history="1">
        <w:r w:rsidRPr="00D95047">
          <w:rPr>
            <w:rFonts w:ascii="Arial" w:eastAsia="Times New Roman" w:hAnsi="Arial" w:cs="Times New Roman"/>
            <w:color w:val="0000FF"/>
            <w:sz w:val="20"/>
            <w:szCs w:val="20"/>
            <w:u w:val="single"/>
          </w:rPr>
          <w:t>2014-190</w:t>
        </w:r>
      </w:hyperlink>
    </w:p>
    <w:p w:rsidR="00D95047" w:rsidRPr="00D95047" w:rsidRDefault="00D95047" w:rsidP="00D95047">
      <w:pPr>
        <w:spacing w:after="0" w:line="240" w:lineRule="auto"/>
        <w:rPr>
          <w:rFonts w:ascii="Arial" w:eastAsia="Times New Roman" w:hAnsi="Arial" w:cs="Times New Roman"/>
          <w:sz w:val="20"/>
          <w:szCs w:val="20"/>
        </w:rPr>
      </w:pPr>
    </w:p>
    <w:p w:rsidR="00D95047" w:rsidRPr="00D95047" w:rsidRDefault="00D95047" w:rsidP="00D95047">
      <w:pPr>
        <w:keepNext/>
        <w:spacing w:after="0" w:line="240" w:lineRule="auto"/>
        <w:outlineLvl w:val="1"/>
        <w:rPr>
          <w:rFonts w:ascii="Arial" w:eastAsia="Times New Roman" w:hAnsi="Arial" w:cs="Times New Roman"/>
          <w:b/>
          <w:sz w:val="20"/>
          <w:szCs w:val="20"/>
        </w:rPr>
      </w:pPr>
      <w:r w:rsidRPr="00D95047">
        <w:rPr>
          <w:rFonts w:ascii="Arial" w:eastAsia="Times New Roman" w:hAnsi="Arial" w:cs="Times New Roman"/>
          <w:b/>
          <w:sz w:val="20"/>
          <w:szCs w:val="20"/>
        </w:rPr>
        <w:t>NOTE: The next regular meeting will be held Tuesday April 15, 2014</w:t>
      </w:r>
    </w:p>
    <w:p w:rsidR="009225ED" w:rsidRDefault="009225ED" w:rsidP="00D95047">
      <w:pPr>
        <w:spacing w:after="0" w:line="240" w:lineRule="auto"/>
        <w:rPr>
          <w:rFonts w:ascii="Arial" w:eastAsia="Times New Roman" w:hAnsi="Arial" w:cs="Times New Roman"/>
          <w:sz w:val="20"/>
          <w:szCs w:val="20"/>
        </w:rPr>
      </w:pPr>
    </w:p>
    <w:p w:rsidR="009225ED" w:rsidRDefault="009225ED" w:rsidP="00D95047">
      <w:pPr>
        <w:spacing w:after="0" w:line="240" w:lineRule="auto"/>
        <w:rPr>
          <w:rFonts w:ascii="Arial" w:eastAsia="Times New Roman" w:hAnsi="Arial" w:cs="Times New Roman"/>
          <w:sz w:val="20"/>
          <w:szCs w:val="20"/>
        </w:rPr>
      </w:pPr>
    </w:p>
    <w:p w:rsidR="009225ED" w:rsidRDefault="009225ED" w:rsidP="00D95047">
      <w:pPr>
        <w:spacing w:after="0" w:line="240" w:lineRule="auto"/>
        <w:rPr>
          <w:rFonts w:ascii="Arial" w:eastAsia="Times New Roman" w:hAnsi="Arial" w:cs="Times New Roman"/>
          <w:sz w:val="20"/>
          <w:szCs w:val="20"/>
        </w:rPr>
      </w:pPr>
    </w:p>
    <w:p w:rsidR="009225ED" w:rsidRDefault="009225ED" w:rsidP="00D95047">
      <w:pPr>
        <w:spacing w:after="0" w:line="240" w:lineRule="auto"/>
        <w:rPr>
          <w:rFonts w:ascii="Arial" w:eastAsia="Times New Roman" w:hAnsi="Arial" w:cs="Times New Roman"/>
          <w:sz w:val="20"/>
          <w:szCs w:val="20"/>
        </w:rPr>
      </w:pPr>
    </w:p>
    <w:p w:rsidR="009225ED" w:rsidRDefault="009225ED" w:rsidP="00D95047">
      <w:pPr>
        <w:spacing w:after="0" w:line="240" w:lineRule="auto"/>
        <w:rPr>
          <w:rFonts w:ascii="Arial" w:eastAsia="Times New Roman" w:hAnsi="Arial" w:cs="Times New Roman"/>
          <w:sz w:val="20"/>
          <w:szCs w:val="20"/>
        </w:rPr>
      </w:pPr>
    </w:p>
    <w:p w:rsidR="009225ED" w:rsidRDefault="009225ED" w:rsidP="00D95047">
      <w:pPr>
        <w:spacing w:after="0" w:line="240" w:lineRule="auto"/>
        <w:rPr>
          <w:rFonts w:ascii="Arial" w:eastAsia="Times New Roman" w:hAnsi="Arial" w:cs="Times New Roman"/>
          <w:sz w:val="20"/>
          <w:szCs w:val="20"/>
        </w:rPr>
      </w:pPr>
    </w:p>
    <w:p w:rsidR="009225ED" w:rsidRDefault="009225ED" w:rsidP="00D95047">
      <w:pPr>
        <w:spacing w:after="0" w:line="240" w:lineRule="auto"/>
        <w:rPr>
          <w:rFonts w:ascii="Arial" w:eastAsia="Times New Roman" w:hAnsi="Arial" w:cs="Times New Roman"/>
          <w:sz w:val="20"/>
          <w:szCs w:val="20"/>
        </w:rPr>
      </w:pPr>
    </w:p>
    <w:p w:rsidR="009225ED" w:rsidRDefault="009225ED" w:rsidP="00D95047">
      <w:pPr>
        <w:spacing w:after="0" w:line="240" w:lineRule="auto"/>
        <w:rPr>
          <w:rFonts w:ascii="Arial" w:eastAsia="Times New Roman" w:hAnsi="Arial" w:cs="Times New Roman"/>
          <w:sz w:val="20"/>
          <w:szCs w:val="20"/>
        </w:rPr>
      </w:pPr>
    </w:p>
    <w:p w:rsidR="00F46FA4" w:rsidRDefault="009225ED" w:rsidP="00D95047">
      <w:pPr>
        <w:spacing w:after="0" w:line="240" w:lineRule="auto"/>
        <w:rPr>
          <w:rFonts w:ascii="Arial" w:eastAsia="Times New Roman" w:hAnsi="Arial" w:cs="Times New Roman"/>
          <w:sz w:val="20"/>
          <w:szCs w:val="20"/>
        </w:rPr>
      </w:pPr>
      <w:r>
        <w:rPr>
          <w:rFonts w:ascii="Arial" w:eastAsia="Times New Roman" w:hAnsi="Arial" w:cs="Times New Roman"/>
          <w:sz w:val="20"/>
          <w:szCs w:val="20"/>
        </w:rPr>
        <w:lastRenderedPageBreak/>
        <w:t xml:space="preserve">Council Member Boyer gave a brief update on the work of the Task Force on Consolidated Government and reported that one of the group’s recommendations will be to </w:t>
      </w:r>
      <w:r w:rsidR="00F46FA4">
        <w:rPr>
          <w:rFonts w:ascii="Arial" w:eastAsia="Times New Roman" w:hAnsi="Arial" w:cs="Times New Roman"/>
          <w:sz w:val="20"/>
          <w:szCs w:val="20"/>
        </w:rPr>
        <w:t>propose the elimination of most internal service charges between City departments (except for services provided to enterprise funds and the independent authorities). The Task Force feels that, while unified central services was one of the key features of the consolidation movement, times have changed considerably since the 1960s and it appears the central service model is not functioning as well as it did decades ago. The Task Force believes that usage, conservation and efficiency concerns regarding the central services should be dealt with by means of effective management and not by the adoption of a budgetary practice that appears to be cumbersome, time-consuming, and not transparent to the users. Council President Gulliford, in attendance at the Finance Committee meeting, said that he intended to convene a joint session of the City Council and the Consolidation Review Task Force when it has completed its work so that the two bodies can engage in good conversation about the recommendations.</w:t>
      </w:r>
    </w:p>
    <w:p w:rsidR="00F46FA4" w:rsidRDefault="00F46FA4" w:rsidP="00D95047">
      <w:pPr>
        <w:spacing w:after="0" w:line="240" w:lineRule="auto"/>
        <w:rPr>
          <w:rFonts w:ascii="Arial" w:eastAsia="Times New Roman" w:hAnsi="Arial" w:cs="Times New Roman"/>
          <w:sz w:val="20"/>
          <w:szCs w:val="20"/>
        </w:rPr>
      </w:pPr>
    </w:p>
    <w:p w:rsidR="0072746B" w:rsidRDefault="00F46FA4" w:rsidP="00D95047">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Kyle Billy of the Council Auditor’s office gave an overview of the ongoing solid waste rate review process. He explained that the Ordinance Code requires that a full-fledged rate review be performed every three years, and that the franchise waste haulers receive cost-of-living adjustments in the two intervening years. </w:t>
      </w:r>
      <w:r w:rsidR="0072746B">
        <w:rPr>
          <w:rFonts w:ascii="Arial" w:eastAsia="Times New Roman" w:hAnsi="Arial" w:cs="Times New Roman"/>
          <w:sz w:val="20"/>
          <w:szCs w:val="20"/>
        </w:rPr>
        <w:t xml:space="preserve">He stated that the Rate Review Committee has reached agreement with 2 of the 3 waste haulers on the new rate and mark-up percentage, but not with the third. The Mayor’s Budget Review Committee is currently reviewing the committee’s recommendations and hopes to have the rates introduced in the form of legislation to the City Council in the next few weeks. Council Member Crescimbeni requested that an explanation be provided to the committee as to why one of the haulers did not execute the 2011 contract until just recently. Mayor’s Chief of Staff Chris Hand </w:t>
      </w:r>
      <w:r w:rsidR="00BE3396">
        <w:rPr>
          <w:rFonts w:ascii="Arial" w:eastAsia="Times New Roman" w:hAnsi="Arial" w:cs="Times New Roman"/>
          <w:sz w:val="20"/>
          <w:szCs w:val="20"/>
        </w:rPr>
        <w:t>addressed the MBRC’s review process and said that some of the delay in reaching agreement is caused by the City’s negotiations with Advanced Disposal Service to join the other two haulers in converting its vehicle fleet to compressed natural gas (CNG), implementing automated pick-up, and providing standard issue garbage and recycling containers.  Council Member Brown requested that research be conducted to see what other jurisdictions are doing to be increase recycling rates and reduce costs, including the use of prisoner labor to sort materials.</w:t>
      </w:r>
    </w:p>
    <w:p w:rsidR="00F46FA4" w:rsidRPr="00D95047" w:rsidRDefault="00F46FA4" w:rsidP="00D95047">
      <w:pPr>
        <w:spacing w:after="0" w:line="240" w:lineRule="auto"/>
        <w:rPr>
          <w:rFonts w:ascii="Arial" w:eastAsia="Times New Roman" w:hAnsi="Arial" w:cs="Times New Roman"/>
          <w:sz w:val="20"/>
          <w:szCs w:val="20"/>
        </w:rPr>
      </w:pPr>
    </w:p>
    <w:tbl>
      <w:tblPr>
        <w:tblW w:w="0" w:type="auto"/>
        <w:tblLook w:val="04A0" w:firstRow="1" w:lastRow="0" w:firstColumn="1" w:lastColumn="0" w:noHBand="0" w:noVBand="1"/>
      </w:tblPr>
      <w:tblGrid>
        <w:gridCol w:w="1482"/>
        <w:gridCol w:w="8094"/>
      </w:tblGrid>
      <w:tr w:rsidR="00D95047" w:rsidRPr="00D95047" w:rsidTr="00BE3396">
        <w:tc>
          <w:tcPr>
            <w:tcW w:w="1482" w:type="dxa"/>
            <w:hideMark/>
          </w:tcPr>
          <w:p w:rsidR="00D95047" w:rsidRPr="00D95047" w:rsidRDefault="00D95047" w:rsidP="00D95047">
            <w:pPr>
              <w:spacing w:after="0" w:line="240" w:lineRule="auto"/>
              <w:rPr>
                <w:rFonts w:ascii="Arial" w:eastAsia="Times New Roman" w:hAnsi="Arial" w:cs="Times New Roman"/>
                <w:sz w:val="20"/>
                <w:szCs w:val="20"/>
              </w:rPr>
            </w:pPr>
            <w:r w:rsidRPr="00D95047">
              <w:rPr>
                <w:rFonts w:ascii="Arial" w:eastAsia="Times New Roman" w:hAnsi="Arial" w:cs="Times New Roman"/>
                <w:sz w:val="20"/>
                <w:szCs w:val="20"/>
              </w:rPr>
              <w:t>Item/File No.</w:t>
            </w:r>
          </w:p>
        </w:tc>
        <w:tc>
          <w:tcPr>
            <w:tcW w:w="8094" w:type="dxa"/>
            <w:hideMark/>
          </w:tcPr>
          <w:p w:rsidR="00D95047" w:rsidRPr="00D95047" w:rsidRDefault="00D95047" w:rsidP="00D95047">
            <w:pPr>
              <w:spacing w:after="0" w:line="240" w:lineRule="auto"/>
              <w:jc w:val="center"/>
              <w:rPr>
                <w:rFonts w:ascii="Arial" w:eastAsia="Times New Roman" w:hAnsi="Arial" w:cs="Times New Roman"/>
                <w:sz w:val="20"/>
                <w:szCs w:val="20"/>
              </w:rPr>
            </w:pPr>
            <w:r w:rsidRPr="00D95047">
              <w:rPr>
                <w:rFonts w:ascii="Arial" w:eastAsia="Times New Roman" w:hAnsi="Arial" w:cs="Times New Roman"/>
                <w:sz w:val="20"/>
                <w:szCs w:val="20"/>
              </w:rPr>
              <w:t>Title/History</w:t>
            </w:r>
          </w:p>
        </w:tc>
      </w:tr>
      <w:tr w:rsidR="00D95047" w:rsidRPr="00D95047" w:rsidTr="00BE3396">
        <w:tc>
          <w:tcPr>
            <w:tcW w:w="1482" w:type="dxa"/>
            <w:hideMark/>
          </w:tcPr>
          <w:p w:rsidR="00D95047" w:rsidRPr="00D95047" w:rsidRDefault="00D95047" w:rsidP="00D95047">
            <w:pPr>
              <w:spacing w:after="0" w:line="240" w:lineRule="auto"/>
              <w:rPr>
                <w:rFonts w:ascii="Arial" w:eastAsia="Times New Roman" w:hAnsi="Arial" w:cs="Times New Roman"/>
                <w:color w:val="FFFFFF"/>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1. </w:t>
            </w:r>
            <w:hyperlink r:id="rId14" w:history="1">
              <w:r w:rsidRPr="00D95047">
                <w:rPr>
                  <w:rFonts w:ascii="Arial" w:eastAsia="Times New Roman" w:hAnsi="Arial" w:cs="Times New Roman"/>
                  <w:color w:val="0000FF"/>
                  <w:sz w:val="20"/>
                  <w:szCs w:val="20"/>
                  <w:u w:val="single"/>
                </w:rPr>
                <w:t>2013-420</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 xml:space="preserve">ORD Approp $2,444,808 from Bob Hayes/Northwest Community Ctr to "Legends Community Ctr Waterpark" Proj for Constrn; Amend Ord </w:t>
            </w:r>
            <w:hyperlink r:id="rId15" w:history="1">
              <w:r w:rsidRPr="00D95047">
                <w:rPr>
                  <w:rFonts w:ascii="Arial" w:eastAsia="Times New Roman" w:hAnsi="Arial" w:cs="Times New Roman"/>
                  <w:color w:val="0000FF"/>
                  <w:sz w:val="20"/>
                  <w:szCs w:val="20"/>
                  <w:u w:val="single"/>
                </w:rPr>
                <w:t>2012-434</w:t>
              </w:r>
            </w:hyperlink>
            <w:r w:rsidRPr="00D95047">
              <w:rPr>
                <w:rFonts w:ascii="Arial" w:eastAsia="Times New Roman" w:hAnsi="Arial" w:cs="Times New Roman"/>
                <w:sz w:val="20"/>
                <w:szCs w:val="20"/>
              </w:rPr>
              <w:t>-E (CIP) to Increase said Proj Funding; Provide Oversight by Parks &amp; Rec Dept. (Sidman) (Introduced by CM Brown)</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3.601 - 7/23/13</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6/25/2013 CO Introduced: F,RCD</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7/16/2013 RCD Read 2nd &amp; Rerefer; 7/16/2013 F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 7/23/2013 CO PH Read 2nd &amp; Rereferred; F, RCD</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 xml:space="preserve">Bill Summary </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DEFER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2. </w:t>
            </w:r>
            <w:hyperlink r:id="rId16" w:history="1">
              <w:r w:rsidRPr="00D95047">
                <w:rPr>
                  <w:rFonts w:ascii="Arial" w:eastAsia="Times New Roman" w:hAnsi="Arial" w:cs="Times New Roman"/>
                  <w:color w:val="0000FF"/>
                  <w:sz w:val="20"/>
                  <w:szCs w:val="20"/>
                  <w:u w:val="single"/>
                </w:rPr>
                <w:t>2013-523</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ORD-MC Amend Chapt 106 (Budget &amp; Acctg Code), Part 3 (Appropriations), Sec 106.304 (Mayor's Transfer Power) to Limit Mayor's Transfer Power to $100,000 Annually into or out of any Agency, Nondepartmt or Dept Existing Object Line Item without Council Apv. (Sidman) (Introduced by CM Schellenberg)</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3.601 - 8/27/13</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8/13/2013 CO Introduced: R,F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8/19/2013 R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8/20/2013 F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 8/27/2013 CO PH Read 2nd &amp; Rereferred; R,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10/14/2013 R Withdraw 6-0</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 xml:space="preserve">Bill Summary </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BE3396" w:rsidRDefault="00D95047" w:rsidP="00BE3396">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DEFER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lastRenderedPageBreak/>
              <w:t xml:space="preserve">3. </w:t>
            </w:r>
            <w:hyperlink r:id="rId17" w:history="1">
              <w:r w:rsidRPr="00D95047">
                <w:rPr>
                  <w:rFonts w:ascii="Arial" w:eastAsia="Times New Roman" w:hAnsi="Arial" w:cs="Times New Roman"/>
                  <w:color w:val="0000FF"/>
                  <w:sz w:val="20"/>
                  <w:szCs w:val="20"/>
                  <w:u w:val="single"/>
                </w:rPr>
                <w:t>2013-669</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ORD-MC Declaring Surplus Propty consisting of City owned propty &amp; bldgs, to the Police and Fire Pension Fund (PFPF), conveying the Propty to PFPF in exchange for a reduction in Unfunded Actuarial Accrued Liability of the PFPF; in accordance with a purchase and sale agreemt to be entered into btwn City and PFPF; authorize Mayor &amp; Corp Sec to execute any and all documents necessary to accomplish the foregoing transactions; Waive conflicting provisions of Chapts 122 &amp; 500, Ord Code, amend Sec 121.101 (Control and Administration of Police &amp; Fire Pension Fund), Ord Code, to add a New Subsection (F), authorizing diversification of investment as authorized by applicable provisions of Article 22, Charter; Req Emerg Apv upon Introduction. (Keane) (Introduced by C/M Schellenberg)</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 xml:space="preserve">Public Hearing Pursuant to Chapt 166, F.S. &amp; CR 3.601 - 10/8/13 </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9/24/2013 CO Introduced: R,TEU,F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9/30/2013 TEU Read 2nd &amp; Rerefer; 9/30/2013 R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10/1/2013 F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 10/8/2013 CO PH Read 2nd &amp; Rereferred; R, TEU,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1/6/2014 R Sub/Amend/Approve</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TEU: Defer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DEFER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4. </w:t>
            </w:r>
            <w:hyperlink r:id="rId18" w:history="1">
              <w:r w:rsidRPr="00D95047">
                <w:rPr>
                  <w:rFonts w:ascii="Arial" w:eastAsia="Times New Roman" w:hAnsi="Arial" w:cs="Times New Roman"/>
                  <w:color w:val="0000FF"/>
                  <w:sz w:val="20"/>
                  <w:szCs w:val="20"/>
                  <w:u w:val="single"/>
                </w:rPr>
                <w:t>2013-820</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ORD-MC Amend Sec 799.101 (Tax Imposed; Limitation), Chapt 799 (Local Option Gas Tax), Ord Code, to Reissue the Local Option Gas Tax for 20 Yr Period of 9/1/16 - 8/31/2036. (Sidman) (Introduced by CP Gulliford)</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3.601 - 1/14/14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12/10/2013 CO Introduction: R, TEU,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1/6/2014 TEU Read 2nd &amp; Rerefer; 1/6/2014 R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1/7/2014 F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 1/14/2014 CO PH Read 2nd &amp; Rereferred; R, TEU,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R: Defer TEU: Defer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DEFER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5. </w:t>
            </w:r>
            <w:hyperlink r:id="rId19" w:history="1">
              <w:r w:rsidRPr="00D95047">
                <w:rPr>
                  <w:rFonts w:ascii="Arial" w:eastAsia="Times New Roman" w:hAnsi="Arial" w:cs="Times New Roman"/>
                  <w:color w:val="0000FF"/>
                  <w:sz w:val="20"/>
                  <w:szCs w:val="20"/>
                  <w:u w:val="single"/>
                </w:rPr>
                <w:t>2014-6</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Approp $1,200,000 of HOME Investmt Partnership Prog Income for Admin ($60,000) &amp; CHDO Dev Prog ($1,140,000) to Leverage Completion of Ongoing Projs ($727,436.33 - 1st St Proj &amp; $412,563.67 for 8th St Proj); Auth Funds Carryover from Yr to Yr. (BT 14-015) (McCain) (Req of Mayor)</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3.601 - 1/28/14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1/14/2014 CO Introduced: F,RCD</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1/22/2014 RCD Read 2nd &amp; Rerefer; 1/22/2014 F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 1/28/2014 CO PH Read 2nd &amp; Rereferred; F, RCD</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 xml:space="preserve">Bill Summary Fact Sheet </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AMEND/APPROVE 5-0</w:t>
            </w:r>
          </w:p>
          <w:p w:rsidR="00D95047" w:rsidRPr="00D95047" w:rsidRDefault="00D95047" w:rsidP="00D95047">
            <w:pPr>
              <w:numPr>
                <w:ilvl w:val="0"/>
                <w:numId w:val="2"/>
              </w:num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Attach corrected BT</w:t>
            </w:r>
          </w:p>
          <w:p w:rsidR="00D95047" w:rsidRPr="00D95047" w:rsidRDefault="00D95047" w:rsidP="00D95047">
            <w:pPr>
              <w:numPr>
                <w:ilvl w:val="0"/>
                <w:numId w:val="2"/>
              </w:num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Correct amounts in bill</w:t>
            </w:r>
          </w:p>
          <w:p w:rsidR="00D95047" w:rsidRPr="00D95047" w:rsidRDefault="00D95047" w:rsidP="00D95047">
            <w:pPr>
              <w:numPr>
                <w:ilvl w:val="0"/>
                <w:numId w:val="2"/>
              </w:num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Correct name of program</w:t>
            </w:r>
          </w:p>
          <w:p w:rsidR="00D95047" w:rsidRPr="00D95047" w:rsidRDefault="00D95047" w:rsidP="00D95047">
            <w:pPr>
              <w:numPr>
                <w:ilvl w:val="0"/>
                <w:numId w:val="2"/>
              </w:num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Make technical corrections</w:t>
            </w:r>
          </w:p>
          <w:p w:rsidR="00D95047" w:rsidRPr="00D95047" w:rsidRDefault="00D95047" w:rsidP="00D95047">
            <w:pPr>
              <w:spacing w:after="0" w:line="240" w:lineRule="auto"/>
              <w:ind w:left="360"/>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lastRenderedPageBreak/>
              <w:t xml:space="preserve">6. </w:t>
            </w:r>
            <w:hyperlink r:id="rId20" w:history="1">
              <w:r w:rsidRPr="00D95047">
                <w:rPr>
                  <w:rFonts w:ascii="Arial" w:eastAsia="Times New Roman" w:hAnsi="Arial" w:cs="Times New Roman"/>
                  <w:color w:val="0000FF"/>
                  <w:sz w:val="20"/>
                  <w:szCs w:val="20"/>
                  <w:u w:val="single"/>
                </w:rPr>
                <w:t>2014-15</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Auth a Transfer &amp; Maint Agreemt with FDOT; Auth to Accept a Transfer of Roadway to the City by FDOT by Means of a FDOT R/W Map which Transfers to the City Responsibility for the Road R/W &amp; Operation, Maint &amp; Repair for Portions of New State Rd 23 from Clay County Line to I-10; Provide for Recording of Existing R/W Maps. (Dists 11 &amp; 12-Holt &amp; Carter) (McCain) (Req of Mayor)</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3.601 - 1/28/14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1/14/2014 CO Introduced: TEU,F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1/21/2014 TEU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1/22/2014 F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 1/28/2014 CO PH Read 2nd &amp; Rereferred; TEU,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Fact Sheet TEU: Defer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DEFER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7. </w:t>
            </w:r>
            <w:hyperlink r:id="rId21" w:history="1">
              <w:r w:rsidRPr="00D95047">
                <w:rPr>
                  <w:rFonts w:ascii="Arial" w:eastAsia="Times New Roman" w:hAnsi="Arial" w:cs="Times New Roman"/>
                  <w:color w:val="0000FF"/>
                  <w:sz w:val="20"/>
                  <w:szCs w:val="20"/>
                  <w:u w:val="single"/>
                </w:rPr>
                <w:t>2014-64</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Auth Lease Agreemt with Teach for America, Inc for 5,394 Sq Ft on 6th Floor of Ed Ball Bldg for Initial Term of 5 Yrs with 1 5-Yr Renewal Option at Initial Rate of $10/Sq Ft + Addnl $1.75/Sq Ft for Tenant's Share of Common Area Costs &amp; Expenses, &amp; Annual 3% Rent Increase. (McCain) (Req of Mayor)</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3.601 - 2/11/14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1/28/2014 CO Introduced: TEU,F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2/3/2014 TEU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2/4/2014 F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 2/11/2014 CO PH Read 2nd &amp; Rereferred; TEU,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Fact Sheet TEU: Defer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DEFER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8. </w:t>
            </w:r>
            <w:hyperlink r:id="rId22" w:history="1">
              <w:r w:rsidRPr="00D95047">
                <w:rPr>
                  <w:rFonts w:ascii="Arial" w:eastAsia="Times New Roman" w:hAnsi="Arial" w:cs="Times New Roman"/>
                  <w:color w:val="0000FF"/>
                  <w:sz w:val="20"/>
                  <w:szCs w:val="20"/>
                  <w:u w:val="single"/>
                </w:rPr>
                <w:t>2014-87</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Approp $1,000,000 ($750,000 in 2013 Port Security Grant Funds from Dept of Homeland Security (DHS) &amp; $250,000 from City Rsv for Fed Progs Fund) to Harden a Warehouse at 909 Haines St to Store &amp; Secure DHS Procured Disaster &amp; Mass Casualty Response Equipmt for the Duval County Emerg Preparedness Div, Jax Fire &amp; Rescue, Duval County Dept of Health &amp; JPA; Amend Ord 2013-465 (CIP) to Auth Proj. (BT 14-030) (McCain) (Req of Mayor)</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3.601 - 2/11/14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1/28/2014 CO Introduced: PHS,F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2/4/2014 F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 2/11/2014 CO PH Read 2nd &amp; Rereferred; PHS,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2/18/2014 PHS Approve 4-0</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 xml:space="preserve">Bill Summary Fact Sheet </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DEFER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lastRenderedPageBreak/>
              <w:t xml:space="preserve">9. </w:t>
            </w:r>
            <w:hyperlink r:id="rId23" w:history="1">
              <w:r w:rsidRPr="00D95047">
                <w:rPr>
                  <w:rFonts w:ascii="Arial" w:eastAsia="Times New Roman" w:hAnsi="Arial" w:cs="Times New Roman"/>
                  <w:color w:val="0000FF"/>
                  <w:sz w:val="20"/>
                  <w:szCs w:val="20"/>
                  <w:u w:val="single"/>
                </w:rPr>
                <w:t>2014-89</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RESO of Council Support for Local Bill J-4 that Creates the Duval County Library District; Provide Dist Boundaries; Estab a Governing Bd; Auth Levy of Ad Valorem Taxes &amp; Issuance of Bonds; Estab Jax Bd of Library Trustees Answerable to Governing Bd; Provide Membership &amp; Powers; Require an Annual Report; Provide for use of Ad Valorem &amp; Other Rev. (Sidman) (Introduced by CP Gulliford &amp; CM Crescimbeni)</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1/28/2014 CO Introduced: R,F,RCD</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2/3/2014 R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2/4/2014 RCD Read 2nd &amp; Rerefer; 2/4/2014 F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 2/11/2014 CO Read 2nd &amp; Rereferred; R, F, RCD</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b/>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R: Defer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DEFER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10. </w:t>
            </w:r>
            <w:hyperlink r:id="rId24" w:history="1">
              <w:r w:rsidRPr="00D95047">
                <w:rPr>
                  <w:rFonts w:ascii="Arial" w:eastAsia="Times New Roman" w:hAnsi="Arial" w:cs="Times New Roman"/>
                  <w:color w:val="0000FF"/>
                  <w:sz w:val="20"/>
                  <w:szCs w:val="20"/>
                  <w:u w:val="single"/>
                </w:rPr>
                <w:t>2014-92</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Approp $101,840 From &amp; To Accts to be Determined to Repair 4th &amp; 5th Floor of Fla Theatre Bldg to Rent to a 3rd Party; Designating Standard Lease Agreemts for such Ofc Space &amp; Auth Future Use of said Agreemts with no further Council Action; Create New Sec 111.550 (Fla Theatre Maint Trust Fund), Part 5 (Public Works, Utilities &amp; Infrastructure), Chapt 111 (Spec Rev &amp; Trust Accts), Ord Code. (Sidman) (Introduced by CP Gulliford)</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3.601 - 2/11/14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1/28/2014 CO Introduced: R,TEU,F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2/3/2014 TEU Read 2nd &amp; Rerefer; 2/3/2014 R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2/4/2014 F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 2/11/2014 CO PH Read 2nd &amp; Rereferred; R, TEU,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3/3/2014 R Amend/Approve 5-0</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b/>
                <w:sz w:val="20"/>
                <w:szCs w:val="20"/>
              </w:rPr>
            </w:pPr>
          </w:p>
          <w:p w:rsid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TEU: Defer</w:t>
            </w:r>
          </w:p>
          <w:p w:rsidR="00861CD2" w:rsidRDefault="00861CD2" w:rsidP="00D95047">
            <w:pPr>
              <w:spacing w:after="0" w:line="240" w:lineRule="auto"/>
              <w:jc w:val="both"/>
              <w:rPr>
                <w:rFonts w:ascii="Arial" w:eastAsia="Times New Roman" w:hAnsi="Arial" w:cs="Times New Roman"/>
                <w:b/>
                <w:sz w:val="20"/>
                <w:szCs w:val="20"/>
              </w:rPr>
            </w:pPr>
          </w:p>
          <w:p w:rsidR="00861CD2" w:rsidRPr="00861CD2" w:rsidRDefault="00861CD2" w:rsidP="00D95047">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Council President Gulliford explained the purpose of the bill and advocated for its passage. Members asked questions about whether the lease rate of $8 p.s.f. was a competitive market rate, about whether the space would be available to any potential tenant or just not-for-profit organizations, how much a tenant should be expected to invest in tenant-specific improvements, and whether the City should renovate the space before or after having a signed lease in place with a tenant. Tom Goldsbury of the Public Works Department described the portions of the proposed work project that relate to ADA accessibility improvements and general building upgrades that need to be made regardless of whether the upper floors of the building are renovated for a tenant or not.</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AMEND/APPROVE 5-2 (Schellenberg &amp; Crescimbeni)</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 Allow building to be leased to any tenant, attached revised lease agreement, change funding source, add CIP project list, revise exhibit 1</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Default="00D95047" w:rsidP="00D95047">
            <w:pPr>
              <w:spacing w:after="0" w:line="240" w:lineRule="auto"/>
              <w:jc w:val="both"/>
              <w:rPr>
                <w:rFonts w:ascii="Arial" w:eastAsia="Times New Roman" w:hAnsi="Arial" w:cs="Times New Roman"/>
                <w:sz w:val="20"/>
                <w:szCs w:val="20"/>
              </w:rPr>
            </w:pPr>
          </w:p>
          <w:p w:rsidR="00861CD2" w:rsidRDefault="00861CD2" w:rsidP="00D95047">
            <w:pPr>
              <w:spacing w:after="0" w:line="240" w:lineRule="auto"/>
              <w:jc w:val="both"/>
              <w:rPr>
                <w:rFonts w:ascii="Arial" w:eastAsia="Times New Roman" w:hAnsi="Arial" w:cs="Times New Roman"/>
                <w:sz w:val="20"/>
                <w:szCs w:val="20"/>
              </w:rPr>
            </w:pPr>
          </w:p>
          <w:p w:rsidR="00861CD2" w:rsidRPr="00D95047" w:rsidRDefault="00861CD2"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11. </w:t>
            </w:r>
            <w:hyperlink r:id="rId25" w:history="1">
              <w:r w:rsidRPr="00D95047">
                <w:rPr>
                  <w:rFonts w:ascii="Arial" w:eastAsia="Times New Roman" w:hAnsi="Arial" w:cs="Times New Roman"/>
                  <w:color w:val="0000FF"/>
                  <w:sz w:val="20"/>
                  <w:szCs w:val="20"/>
                  <w:u w:val="single"/>
                </w:rPr>
                <w:t>2014-118</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Apv Fair Share Assessmt with Harmony Farms of Jacksonville, LLC, for "Harmony Farms" Proj (Amended Contract) (CCAS/CRC No. 50205) 285,000 Sq Ft Shopping Ctr Uses on 40.088± Acres S of Collins Rd bet I-295 &amp; Rampart Rd with 10-Yr Term &amp; &amp; Setting Forth Requiremt to Refund $325,000 Prev Paid for Collins Rd Improvemts for funding Extension of Parramore Rd; Waive Provision of Sec 655.301, Ord Code; Designate Oversight by Public Works Dept. (Dist 14-Love) (Diebenow) (CM Love)</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TEU Public Hearing Pursuant to Chapt 655 Ord Code - 3/3/14,3/17/14,3/31/14</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3.601 - 2/25/14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2/11/2014 CO Introduced: TEU,F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2/18/2014 TEU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2/19/2014 F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 2/25/2014 CO PH Read 2nd &amp; Rereferred; TEU,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TEU: Defer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DEFER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12. </w:t>
            </w:r>
            <w:hyperlink r:id="rId26" w:history="1">
              <w:r w:rsidRPr="00D95047">
                <w:rPr>
                  <w:rFonts w:ascii="Arial" w:eastAsia="Times New Roman" w:hAnsi="Arial" w:cs="Times New Roman"/>
                  <w:color w:val="0000FF"/>
                  <w:sz w:val="20"/>
                  <w:szCs w:val="20"/>
                  <w:u w:val="single"/>
                </w:rPr>
                <w:t>2014-148</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ORD-MC Amend Chapt 33 (Employee Svcs Dept), Part 1 (Dept Established), Sec 33.103 (Agreemts for Volunteer Workers Authorized), Ord Code, to allow Longer Terms for Volunteer Svcs Agreemts; Create a new Sec 33.104 (Agreemts with Colleges, Universities &amp; Vocational Training Schools for Student Workers (Paid or Unpaid) Authorized) to allow Agreemts with Schools for Student Workers. (McCain) (Req of Mayor)</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3.601 - 3/11/14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2/25/2014 CO Introduced: R,F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3/3/2014 R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3/4/2014 F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 3/11/2014 CO PH Read 2nd &amp; Rereferred; R,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Fact Sheet R: App</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APPROVE 5-0</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13. </w:t>
            </w:r>
            <w:hyperlink r:id="rId27" w:history="1">
              <w:r w:rsidRPr="00D95047">
                <w:rPr>
                  <w:rFonts w:ascii="Arial" w:eastAsia="Times New Roman" w:hAnsi="Arial" w:cs="Times New Roman"/>
                  <w:color w:val="0000FF"/>
                  <w:sz w:val="20"/>
                  <w:szCs w:val="20"/>
                  <w:u w:val="single"/>
                </w:rPr>
                <w:t>2014-149</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ORD-MC Amend Chapt 116 (Employee &amp; Employee Benefits), Part 15 (Full time &amp; Temp Employmt), Secs 116.1501 (Definitions) &amp; 116.1502 (Limitations on Employmt &amp; use of Temp Employees), Ord Code, to change Max # of Hrs/Wk that Part-Time Employees can Work. (McCain) (Req of Mayor) (CPAC #6 Apv)</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3.601 - 3/11/14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2/25/2014 CO Introduced: R,F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3/3/2014 R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3/4/2014 F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 3/11/2014 CO PH Read 2nd &amp; Rereferred; R,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Fact Sheet R: Defer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DEFER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Default="00D95047" w:rsidP="00D95047">
            <w:pPr>
              <w:spacing w:after="0" w:line="240" w:lineRule="auto"/>
              <w:jc w:val="both"/>
              <w:rPr>
                <w:rFonts w:ascii="Arial" w:eastAsia="Times New Roman" w:hAnsi="Arial" w:cs="Times New Roman"/>
                <w:sz w:val="20"/>
                <w:szCs w:val="20"/>
              </w:rPr>
            </w:pPr>
          </w:p>
          <w:p w:rsidR="00861CD2" w:rsidRPr="00D95047" w:rsidRDefault="00861CD2"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lastRenderedPageBreak/>
              <w:t xml:space="preserve">14. </w:t>
            </w:r>
            <w:hyperlink r:id="rId28" w:history="1">
              <w:r w:rsidRPr="00D95047">
                <w:rPr>
                  <w:rFonts w:ascii="Arial" w:eastAsia="Times New Roman" w:hAnsi="Arial" w:cs="Times New Roman"/>
                  <w:color w:val="0000FF"/>
                  <w:sz w:val="20"/>
                  <w:szCs w:val="20"/>
                  <w:u w:val="single"/>
                </w:rPr>
                <w:t>2014-151</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Providing for a Public "Straw Ballot" for Citizen Input on Requiremt of City Employees, Appointees, Employees of Independent Agcys (Excluding Duval County School Bd), &amp; Employees of Constitutional Officers to Reside in Duval County; Direct Supv of Elections to place Referendum Question on 2014 Gen Election Ballot on 11/4/14; Request 1-Cycle Emerg Apv. (Johnston) (Introduced by CM Brown) (CPAC #6 Apv)</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3.601 - 3/11/14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2/25/2014 CO Introduced: R,F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3/4/2014 F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 3/11/2014 CO PH Read 2nd &amp; Rereferred; R,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R: Defer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DEFER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15. </w:t>
            </w:r>
            <w:hyperlink r:id="rId29" w:history="1">
              <w:r w:rsidRPr="00D95047">
                <w:rPr>
                  <w:rFonts w:ascii="Arial" w:eastAsia="Times New Roman" w:hAnsi="Arial" w:cs="Times New Roman"/>
                  <w:color w:val="0000FF"/>
                  <w:sz w:val="20"/>
                  <w:szCs w:val="20"/>
                  <w:u w:val="single"/>
                </w:rPr>
                <w:t>2014-166</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Approp $3,244 from Jessie Ball DuPont Grant for a Fact Finding Mission in Jax to explore Feasibility of Developing in Jax an Innovative Economic Dev Collaborative similar to one that has been Successful in the Cleveland, Ohio area thru Partnership with Univ of Maryland's Democracy Collaborative. (BT 14-038) (McCain) (Req of Mayor)</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3.601 - 3/25/14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3/11/2014 CO Introduced: F,RCD</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3/18/2014 RCD Read 2nd &amp; Rerefer; 3/18/2014 F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 3/25/2014 CO PH Read 2nd &amp; Rereferred; F, RCD</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 xml:space="preserve">Bill Summary Fact Sheet </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AMEND/APPROVE 5-0</w:t>
            </w:r>
          </w:p>
          <w:p w:rsidR="00D95047" w:rsidRPr="00D95047" w:rsidRDefault="00D95047" w:rsidP="00D95047">
            <w:pPr>
              <w:numPr>
                <w:ilvl w:val="0"/>
                <w:numId w:val="4"/>
              </w:num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Direct the Accounting Dept. to move actual revenue and associated travel expenses to Mayor’s trust fund</w:t>
            </w:r>
          </w:p>
          <w:p w:rsidR="00D95047" w:rsidRPr="00D95047" w:rsidRDefault="00D95047" w:rsidP="00D95047">
            <w:pPr>
              <w:numPr>
                <w:ilvl w:val="0"/>
                <w:numId w:val="4"/>
              </w:num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Clarify bill grant pays for travel that occurred Feb. 26-28, 2014</w:t>
            </w: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16. </w:t>
            </w:r>
            <w:hyperlink r:id="rId30" w:history="1">
              <w:r w:rsidRPr="00D95047">
                <w:rPr>
                  <w:rFonts w:ascii="Arial" w:eastAsia="Times New Roman" w:hAnsi="Arial" w:cs="Times New Roman"/>
                  <w:color w:val="0000FF"/>
                  <w:sz w:val="20"/>
                  <w:szCs w:val="20"/>
                  <w:u w:val="single"/>
                </w:rPr>
                <w:t>2014-168</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Approp $507,474 from Gen Fund to Capture Savings from 2012-2013 FY to Reduce Supv of Elections Banking Fund Debt. (Sidman) (Supv of Elections)</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3.601 - 3/25/14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3/11/2014 CO Introduced: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3/18/2014 F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 3/25/2014 CO PH Read 2nd &amp; Rereferred;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Fact Sheet</w:t>
            </w:r>
          </w:p>
          <w:p w:rsidR="00861CD2" w:rsidRDefault="00861CD2" w:rsidP="00D95047">
            <w:pPr>
              <w:spacing w:after="0" w:line="240" w:lineRule="auto"/>
              <w:jc w:val="both"/>
              <w:rPr>
                <w:rFonts w:ascii="Arial" w:eastAsia="Times New Roman" w:hAnsi="Arial" w:cs="Times New Roman"/>
                <w:b/>
                <w:sz w:val="20"/>
                <w:szCs w:val="20"/>
              </w:rPr>
            </w:pPr>
          </w:p>
          <w:p w:rsidR="00861CD2" w:rsidRPr="00861CD2" w:rsidRDefault="00861CD2" w:rsidP="00D95047">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Council Member Crescimbeni expressed concern about Supervisor of Elections office being the only City department or agency with permanent authorization to retain its annual budget savings for its own use.</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APPROVE 5-0</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17. </w:t>
            </w:r>
            <w:hyperlink r:id="rId31" w:history="1">
              <w:r w:rsidRPr="00D95047">
                <w:rPr>
                  <w:rFonts w:ascii="Arial" w:eastAsia="Times New Roman" w:hAnsi="Arial" w:cs="Times New Roman"/>
                  <w:color w:val="0000FF"/>
                  <w:sz w:val="20"/>
                  <w:szCs w:val="20"/>
                  <w:u w:val="single"/>
                </w:rPr>
                <w:t>2014-169</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 xml:space="preserve">ORD Granting to JEA a Non-Exclusive All Utilities Easemt on, over, across, under &amp; thru (1) Patton Park at 2850 Hodges Blvd to Install &amp; Maintain a Pipeline for Reclaimed Water from Kernan Blvd for Irrigation of Patton Park &amp; the nearby Tamaya Dev Proj (800 Acres, 2,400 Multi-Family &amp; Single Family Units, 30 Acre Commercial Site, 10 Acre School Site &amp; 10 Acre Rec Site; &amp; (2) Huffman Blvd Park at 2753 Huffman Blvd to Install &amp; Maintain an Addnl Sewer Force Main Necessary to handle Needs of the Proj. (Dist 3-Clark) </w:t>
            </w:r>
            <w:r w:rsidRPr="00D95047">
              <w:rPr>
                <w:rFonts w:ascii="Arial" w:eastAsia="Times New Roman" w:hAnsi="Arial" w:cs="Times New Roman"/>
                <w:sz w:val="20"/>
                <w:szCs w:val="20"/>
              </w:rPr>
              <w:lastRenderedPageBreak/>
              <w:t>(McCain) (Req of Mayor)</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3.601 - 3/25/14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3/11/2014 CO Introduced: TEU,F,RCD</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3/17/2014 TEU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3/18/2014 RCD Read 2nd &amp; Rerefer; 3/18/2014 F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 3/25/2014 CO PH Read 2nd &amp; Rereferred; TEU, F, RCD</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Fact Sheet TEU: Amend/App</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DEFER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18. </w:t>
            </w:r>
            <w:hyperlink r:id="rId32" w:history="1">
              <w:r w:rsidRPr="00D95047">
                <w:rPr>
                  <w:rFonts w:ascii="Arial" w:eastAsia="Times New Roman" w:hAnsi="Arial" w:cs="Times New Roman"/>
                  <w:color w:val="0000FF"/>
                  <w:sz w:val="20"/>
                  <w:szCs w:val="20"/>
                  <w:u w:val="single"/>
                </w:rPr>
                <w:t>2014-174</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RESO Auth Issuance by Jax Housing Finance Auth its Multifamily Housing Rev Bonds (Cathedral Terrace Apts), Series 2014 of $16,000,000 to Finance, Acquire, Rehab &amp; Equip a Multifamily Rental Housing Dev for Persons of Low, Middle, or Moderate Income. (Hodges) (Req of Jax Housing Finance Auth)</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Sec 147(f), Internal Rev Code held by JHFA on 2/18/14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3/11/2014 CO Introduced: F,RCD</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3/18/2014 RCD Read 2nd &amp; Rerefer; 3/18/2014 F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 3/25/2014 CO Read 2nd &amp; Rereferred; F, RCD</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Fact Sheet</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APPROVE 5-0</w:t>
            </w:r>
          </w:p>
          <w:p w:rsidR="00D95047" w:rsidRPr="00D95047" w:rsidRDefault="00D95047" w:rsidP="00861CD2">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19. </w:t>
            </w:r>
            <w:hyperlink r:id="rId33" w:history="1">
              <w:r w:rsidRPr="00D95047">
                <w:rPr>
                  <w:rFonts w:ascii="Arial" w:eastAsia="Times New Roman" w:hAnsi="Arial" w:cs="Times New Roman"/>
                  <w:color w:val="0000FF"/>
                  <w:sz w:val="20"/>
                  <w:szCs w:val="20"/>
                  <w:u w:val="single"/>
                </w:rPr>
                <w:t>2014-175</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RESO Auth Issuance by Jax Housing Finance Auth its Multifamily Housing Rev Bonds (Caroline Oaks Apts), Series 2014 of $6,000,000 to Finance, Acquire, Rehab &amp; Equip a Multifamily Rental Housing Dev for Persons of Low, Middle, or Moderate Income. (Hodges) (Req of Jax Housing Finance Auth)</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Sec 147(f), Internal Rev Code held by JHFA on 2/13/14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3/11/2014 CO Introduced: F,RCD</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3/18/2014 RCD Read 2nd &amp; Rerefer; 3/18/2014 F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 3/25/2014 CO Read 2nd &amp; Rereferred; F, RCD</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Fact Sheet</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APPROVE 5-0</w:t>
            </w:r>
          </w:p>
          <w:p w:rsidR="00D95047" w:rsidRPr="00D95047" w:rsidRDefault="00D95047" w:rsidP="00861CD2">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20. </w:t>
            </w:r>
            <w:hyperlink r:id="rId34" w:history="1">
              <w:r w:rsidRPr="00D95047">
                <w:rPr>
                  <w:rFonts w:ascii="Arial" w:eastAsia="Times New Roman" w:hAnsi="Arial" w:cs="Times New Roman"/>
                  <w:color w:val="0000FF"/>
                  <w:sz w:val="20"/>
                  <w:szCs w:val="20"/>
                  <w:u w:val="single"/>
                </w:rPr>
                <w:t>2014-177</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RESO Declaring that a Need Exists for more Efficient use of the Civil Citation Process for Eligible 1st Time Misdemeanor Offenders. (Clements) (Introduced by CM Yarborough, Schellenberg, Clark, Lumb &amp; Jones &amp; Co-Sponsored by C/M Carter)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3/11/2014 CO Introduced: R,PHS,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3/17/2014 R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3/18/2014 F Read 2nd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2. 3/25/2014 CO Read 2nd &amp; Rereferred; R, PHS,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R: App PHS: App</w:t>
            </w:r>
          </w:p>
          <w:p w:rsidR="00861CD2" w:rsidRDefault="00861CD2" w:rsidP="00D95047">
            <w:pPr>
              <w:spacing w:after="0" w:line="240" w:lineRule="auto"/>
              <w:jc w:val="both"/>
              <w:rPr>
                <w:rFonts w:ascii="Arial" w:eastAsia="Times New Roman" w:hAnsi="Arial" w:cs="Times New Roman"/>
                <w:b/>
                <w:sz w:val="20"/>
                <w:szCs w:val="20"/>
              </w:rPr>
            </w:pPr>
          </w:p>
          <w:p w:rsidR="00861CD2" w:rsidRPr="00861CD2" w:rsidRDefault="00861CD2" w:rsidP="00D95047">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Public Defender Matt Shirk described the civil citation process and urged its greater use in Jacksonville as an alternative to involving juveniles charged with minor non-felony offenses in the criminal justice system.</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APPROVE 6-0</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lastRenderedPageBreak/>
              <w:t xml:space="preserve">21. </w:t>
            </w:r>
            <w:hyperlink r:id="rId35" w:history="1">
              <w:r w:rsidRPr="00D95047">
                <w:rPr>
                  <w:rFonts w:ascii="Arial" w:eastAsia="Times New Roman" w:hAnsi="Arial" w:cs="Times New Roman"/>
                  <w:color w:val="0000FF"/>
                  <w:sz w:val="20"/>
                  <w:szCs w:val="20"/>
                  <w:u w:val="single"/>
                </w:rPr>
                <w:t>2014-185</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ORD-MC Repealing Sec 30.704 (JHFA), Ord Code; Create New Chapt 52 (Jax Housing Finance Auth); Repeal Local Govt Support Revolving Trust Fund &amp; Policy Estab by Ord 2008-497-E; Repeal JHFA Loan Trust Fund Policy Estab by Ord 2008-497-E &amp; 2005-197-E; Appropriation; Repeal Sec 111.610 (JHFA Loan Trust Fund); Auth Current JHFA Members to Continue Terms Unchanged; Provide for JHFA to Continue without Lapse prior to Enactmt of new Chapt 52. (Hodges) (Req of JHFA)</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3.601 - 4/8/14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3/25/2014 CO Introduced: R,F,RCD</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Fact Sheet R: 2</w:t>
            </w:r>
            <w:r w:rsidRPr="00D95047">
              <w:rPr>
                <w:rFonts w:ascii="Arial" w:eastAsia="Times New Roman" w:hAnsi="Arial" w:cs="Times New Roman"/>
                <w:b/>
                <w:sz w:val="20"/>
                <w:szCs w:val="20"/>
                <w:vertAlign w:val="superscript"/>
              </w:rPr>
              <w:t>nd</w:t>
            </w:r>
            <w:r w:rsidRPr="00D95047">
              <w:rPr>
                <w:rFonts w:ascii="Arial" w:eastAsia="Times New Roman" w:hAnsi="Arial" w:cs="Times New Roman"/>
                <w:b/>
                <w:sz w:val="20"/>
                <w:szCs w:val="20"/>
              </w:rPr>
              <w:t xml:space="preserve"> &amp; Rerefer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READ 2</w:t>
            </w:r>
            <w:r w:rsidRPr="00D95047">
              <w:rPr>
                <w:rFonts w:ascii="Arial" w:eastAsia="Times New Roman" w:hAnsi="Arial" w:cs="Times New Roman"/>
                <w:b/>
                <w:sz w:val="20"/>
                <w:szCs w:val="20"/>
                <w:vertAlign w:val="superscript"/>
              </w:rPr>
              <w:t>nd</w:t>
            </w:r>
            <w:r w:rsidRPr="00D95047">
              <w:rPr>
                <w:rFonts w:ascii="Arial" w:eastAsia="Times New Roman" w:hAnsi="Arial" w:cs="Times New Roman"/>
                <w:b/>
                <w:sz w:val="20"/>
                <w:szCs w:val="20"/>
              </w:rPr>
              <w:t xml:space="preserve"> &amp; REREFER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22. </w:t>
            </w:r>
            <w:hyperlink r:id="rId36" w:history="1">
              <w:r w:rsidRPr="00D95047">
                <w:rPr>
                  <w:rFonts w:ascii="Arial" w:eastAsia="Times New Roman" w:hAnsi="Arial" w:cs="Times New Roman"/>
                  <w:color w:val="0000FF"/>
                  <w:sz w:val="20"/>
                  <w:szCs w:val="20"/>
                  <w:u w:val="single"/>
                </w:rPr>
                <w:t>2014-187</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Approp $165,426.79 by (1) Approp to City of Atlantic Bch $649.79 in CDBG Prog Income from Sale of 45 Robert St Rehabed under Atlantic Bch Prog for Area Neighborhood Infrastructure Projs; (2) Approp $164,777 in CDBG Funds to Community Rehab Ctr at 623 Beechwood St Improvemts to HVAC, Kitchen, Front Entrance &amp; Svc Area to serve certain Clients with Mental Health, Substance Abuse &amp; HIV/AIDS Issues; Auth Funds Carryover from Yr to Yr. (BT 14-009 &amp; BT 14-036)(McCain) (Req of Mayor)</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3.601 - 4/8/14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3/25/2014 CO Introduced: PHS,F,RCD</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Fact Sheet PHS: 2</w:t>
            </w:r>
            <w:r w:rsidRPr="00D95047">
              <w:rPr>
                <w:rFonts w:ascii="Arial" w:eastAsia="Times New Roman" w:hAnsi="Arial" w:cs="Times New Roman"/>
                <w:b/>
                <w:sz w:val="20"/>
                <w:szCs w:val="20"/>
                <w:vertAlign w:val="superscript"/>
              </w:rPr>
              <w:t>nd</w:t>
            </w:r>
            <w:r w:rsidRPr="00D95047">
              <w:rPr>
                <w:rFonts w:ascii="Arial" w:eastAsia="Times New Roman" w:hAnsi="Arial" w:cs="Times New Roman"/>
                <w:b/>
                <w:sz w:val="20"/>
                <w:szCs w:val="20"/>
              </w:rPr>
              <w:t xml:space="preserve"> &amp; Rerefer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READ 2</w:t>
            </w:r>
            <w:r w:rsidRPr="00D95047">
              <w:rPr>
                <w:rFonts w:ascii="Arial" w:eastAsia="Times New Roman" w:hAnsi="Arial" w:cs="Times New Roman"/>
                <w:b/>
                <w:sz w:val="20"/>
                <w:szCs w:val="20"/>
                <w:vertAlign w:val="superscript"/>
              </w:rPr>
              <w:t>nd</w:t>
            </w:r>
            <w:r w:rsidRPr="00D95047">
              <w:rPr>
                <w:rFonts w:ascii="Arial" w:eastAsia="Times New Roman" w:hAnsi="Arial" w:cs="Times New Roman"/>
                <w:b/>
                <w:sz w:val="20"/>
                <w:szCs w:val="20"/>
              </w:rPr>
              <w:t xml:space="preserve"> &amp; REREFER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23. </w:t>
            </w:r>
            <w:hyperlink r:id="rId37" w:history="1">
              <w:r w:rsidRPr="00D95047">
                <w:rPr>
                  <w:rFonts w:ascii="Arial" w:eastAsia="Times New Roman" w:hAnsi="Arial" w:cs="Times New Roman"/>
                  <w:color w:val="0000FF"/>
                  <w:sz w:val="20"/>
                  <w:szCs w:val="20"/>
                  <w:u w:val="single"/>
                </w:rPr>
                <w:t>2014-188</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Approp $11,269.24 ($2,769.24 from FDOT &amp; up to $8,500 from Jax Chamber of Commerce) by Reallocating Unspent Funds from Contract Admin &amp; Engineer/Design Acct to Other Constrn Acct to align Funds with the Appropriate Task, as Amended by FDOT in Local Agcy Prog Supplemental #3 to West Central Civic Core Agreemt for Chamber's Landscape Proj; Auth Funds Carryover to FY 2014-2015; Amend Ord 2013-465-E (CIP) to Fund said Proj. (BT 14-037) (McCain) (Req of Mayor)</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3.601 - 4/8/14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3/25/2014 CO Introduced: F,RCD</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 xml:space="preserve">Bill Summary Fact Sheet </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READ 2</w:t>
            </w:r>
            <w:r w:rsidRPr="00D95047">
              <w:rPr>
                <w:rFonts w:ascii="Arial" w:eastAsia="Times New Roman" w:hAnsi="Arial" w:cs="Times New Roman"/>
                <w:b/>
                <w:sz w:val="20"/>
                <w:szCs w:val="20"/>
                <w:vertAlign w:val="superscript"/>
              </w:rPr>
              <w:t>nd</w:t>
            </w:r>
            <w:r w:rsidRPr="00D95047">
              <w:rPr>
                <w:rFonts w:ascii="Arial" w:eastAsia="Times New Roman" w:hAnsi="Arial" w:cs="Times New Roman"/>
                <w:b/>
                <w:sz w:val="20"/>
                <w:szCs w:val="20"/>
              </w:rPr>
              <w:t xml:space="preserve"> &amp; REREFER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24. </w:t>
            </w:r>
            <w:hyperlink r:id="rId38" w:history="1">
              <w:r w:rsidRPr="00D95047">
                <w:rPr>
                  <w:rFonts w:ascii="Arial" w:eastAsia="Times New Roman" w:hAnsi="Arial" w:cs="Times New Roman"/>
                  <w:color w:val="0000FF"/>
                  <w:sz w:val="20"/>
                  <w:szCs w:val="20"/>
                  <w:u w:val="single"/>
                </w:rPr>
                <w:t>2014-189</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Approp $309,000 from 2011 Auth Capital Projs Acct to buy 1,030 Personal Escape Systems (Life Rope); Request 1-Cycle Emerg Apv. (BT 14-041) (McCain) (Req of Mayor)</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3.601 - 4/8/14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3/25/2014 CO Introduced: R,F,PHS</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 xml:space="preserve">Bill Summary Fact Sheet R: Emerg/Amend/App PHS: Emerg/Amend/App </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EMERGENCY/AMEND (R)/APPROVE 5-0</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lastRenderedPageBreak/>
              <w:t xml:space="preserve">25. </w:t>
            </w:r>
            <w:hyperlink r:id="rId39" w:history="1">
              <w:r w:rsidRPr="00D95047">
                <w:rPr>
                  <w:rFonts w:ascii="Arial" w:eastAsia="Times New Roman" w:hAnsi="Arial" w:cs="Times New Roman"/>
                  <w:color w:val="0000FF"/>
                  <w:sz w:val="20"/>
                  <w:szCs w:val="20"/>
                  <w:u w:val="single"/>
                </w:rPr>
                <w:t>2014-190</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Approp $2,000,000 from Riverwalk Dev Proj as Addnl Fund for Southbank Riverwalk Improvemts; Amend Ord 2013-465 (CIP) to reflect Proj Changes; Request Emerg Apv on Introduction. (Johnston) (Introduced by CM Lee) (Co-Sponsored by CM's Redman, Boyer, Crescimbeni, Jones, Daniels &amp; Carter)</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3.601 - 4/8/14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3/25/2014 CO Introduced: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 xml:space="preserve">Bill Summary </w:t>
            </w:r>
          </w:p>
          <w:p w:rsidR="00861CD2" w:rsidRDefault="00861CD2" w:rsidP="00D95047">
            <w:pPr>
              <w:spacing w:after="0" w:line="240" w:lineRule="auto"/>
              <w:jc w:val="both"/>
              <w:rPr>
                <w:rFonts w:ascii="Arial" w:eastAsia="Times New Roman" w:hAnsi="Arial" w:cs="Times New Roman"/>
                <w:b/>
                <w:sz w:val="20"/>
                <w:szCs w:val="20"/>
              </w:rPr>
            </w:pPr>
          </w:p>
          <w:p w:rsidR="00861CD2" w:rsidRPr="00861CD2" w:rsidRDefault="00861CD2" w:rsidP="00D95047">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The committee debated the need for emergency action and posed numerous questions to Public Works Director Jim Robinson and to Charles Rocheleau representing the Haskell Company, the contractor for the Southbank Riverwalk project. A motion to take up the bill as an emergency failed by a vote of 1-4.</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READ 2</w:t>
            </w:r>
            <w:r w:rsidRPr="00D95047">
              <w:rPr>
                <w:rFonts w:ascii="Arial" w:eastAsia="Times New Roman" w:hAnsi="Arial" w:cs="Times New Roman"/>
                <w:b/>
                <w:sz w:val="20"/>
                <w:szCs w:val="20"/>
                <w:vertAlign w:val="superscript"/>
              </w:rPr>
              <w:t>nd</w:t>
            </w:r>
            <w:r w:rsidRPr="00D95047">
              <w:rPr>
                <w:rFonts w:ascii="Arial" w:eastAsia="Times New Roman" w:hAnsi="Arial" w:cs="Times New Roman"/>
                <w:b/>
                <w:sz w:val="20"/>
                <w:szCs w:val="20"/>
              </w:rPr>
              <w:t xml:space="preserve"> &amp; REREFER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26. </w:t>
            </w:r>
            <w:hyperlink r:id="rId40" w:history="1">
              <w:r w:rsidRPr="00D95047">
                <w:rPr>
                  <w:rFonts w:ascii="Arial" w:eastAsia="Times New Roman" w:hAnsi="Arial" w:cs="Times New Roman"/>
                  <w:color w:val="0000FF"/>
                  <w:sz w:val="20"/>
                  <w:szCs w:val="20"/>
                  <w:u w:val="single"/>
                </w:rPr>
                <w:t>2014-200</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Amend Ord 2009-211-E by Extending the Carryover Period for the Sustainable Bldg Prog thru FY 2016-2017; Provide Oversight by Regulatory Compliance Dept. (McCain) (Req of Mayor)</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3.601 - 4/8/14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3/25/2014 CO Introduced: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Fact Sheet</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READ 2</w:t>
            </w:r>
            <w:r w:rsidRPr="00D95047">
              <w:rPr>
                <w:rFonts w:ascii="Arial" w:eastAsia="Times New Roman" w:hAnsi="Arial" w:cs="Times New Roman"/>
                <w:b/>
                <w:sz w:val="20"/>
                <w:szCs w:val="20"/>
                <w:vertAlign w:val="superscript"/>
              </w:rPr>
              <w:t>nd</w:t>
            </w:r>
            <w:r w:rsidRPr="00D95047">
              <w:rPr>
                <w:rFonts w:ascii="Arial" w:eastAsia="Times New Roman" w:hAnsi="Arial" w:cs="Times New Roman"/>
                <w:b/>
                <w:sz w:val="20"/>
                <w:szCs w:val="20"/>
              </w:rPr>
              <w:t xml:space="preserve"> &amp; REREFER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27. </w:t>
            </w:r>
            <w:hyperlink r:id="rId41" w:history="1">
              <w:r w:rsidRPr="00D95047">
                <w:rPr>
                  <w:rFonts w:ascii="Arial" w:eastAsia="Times New Roman" w:hAnsi="Arial" w:cs="Times New Roman"/>
                  <w:color w:val="0000FF"/>
                  <w:sz w:val="20"/>
                  <w:szCs w:val="20"/>
                  <w:u w:val="single"/>
                </w:rPr>
                <w:t>2014-201</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Auth Cooperative Agreemt with Nassau County for Reimbursemt of Svcs Performed for Nassau County by the Dist IV Medical Examiner. (McCain) (Req of Mayor)</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3.601 - 4/8/14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3/25/2014 CO Introduced: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b/>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Fact Sheet</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READ 2</w:t>
            </w:r>
            <w:r w:rsidRPr="00D95047">
              <w:rPr>
                <w:rFonts w:ascii="Arial" w:eastAsia="Times New Roman" w:hAnsi="Arial" w:cs="Times New Roman"/>
                <w:b/>
                <w:sz w:val="20"/>
                <w:szCs w:val="20"/>
                <w:vertAlign w:val="superscript"/>
              </w:rPr>
              <w:t>nd</w:t>
            </w:r>
            <w:r w:rsidRPr="00D95047">
              <w:rPr>
                <w:rFonts w:ascii="Arial" w:eastAsia="Times New Roman" w:hAnsi="Arial" w:cs="Times New Roman"/>
                <w:b/>
                <w:sz w:val="20"/>
                <w:szCs w:val="20"/>
              </w:rPr>
              <w:t xml:space="preserve"> &amp; REREFER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28. </w:t>
            </w:r>
            <w:hyperlink r:id="rId42" w:history="1">
              <w:r w:rsidRPr="00D95047">
                <w:rPr>
                  <w:rFonts w:ascii="Arial" w:eastAsia="Times New Roman" w:hAnsi="Arial" w:cs="Times New Roman"/>
                  <w:color w:val="0000FF"/>
                  <w:sz w:val="20"/>
                  <w:szCs w:val="20"/>
                  <w:u w:val="single"/>
                </w:rPr>
                <w:t>2014-202</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Auth Cooperative Agreemt with Columbia County for Reimbursemt of Svcs Performed for Columbia County by the Dist IV Medical Examiner. (McCain) (Req of Mayor)</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3.601 - 4/8/14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3/25/2014 CO Introduced: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Fact Sheet</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READ 2</w:t>
            </w:r>
            <w:r w:rsidRPr="00D95047">
              <w:rPr>
                <w:rFonts w:ascii="Arial" w:eastAsia="Times New Roman" w:hAnsi="Arial" w:cs="Times New Roman"/>
                <w:b/>
                <w:sz w:val="20"/>
                <w:szCs w:val="20"/>
                <w:vertAlign w:val="superscript"/>
              </w:rPr>
              <w:t>nd</w:t>
            </w:r>
            <w:r w:rsidRPr="00D95047">
              <w:rPr>
                <w:rFonts w:ascii="Arial" w:eastAsia="Times New Roman" w:hAnsi="Arial" w:cs="Times New Roman"/>
                <w:b/>
                <w:sz w:val="20"/>
                <w:szCs w:val="20"/>
              </w:rPr>
              <w:t xml:space="preserve"> &amp; REREFER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lastRenderedPageBreak/>
              <w:t xml:space="preserve">29. </w:t>
            </w:r>
            <w:hyperlink r:id="rId43" w:history="1">
              <w:r w:rsidRPr="00D95047">
                <w:rPr>
                  <w:rFonts w:ascii="Arial" w:eastAsia="Times New Roman" w:hAnsi="Arial" w:cs="Times New Roman"/>
                  <w:color w:val="0000FF"/>
                  <w:sz w:val="20"/>
                  <w:szCs w:val="20"/>
                  <w:u w:val="single"/>
                </w:rPr>
                <w:t>2014-203</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Auth Cooperative Agreemt with Hamilton County for Reimbursemt of Svcs Performed for Hamilton County by the Dist IV Medical Examiner. (McCain) (Req of Mayor)</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3.601 - 4/8/14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3/25/2014 CO Introduced: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Fact Sheet</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READ 2</w:t>
            </w:r>
            <w:r w:rsidRPr="00D95047">
              <w:rPr>
                <w:rFonts w:ascii="Arial" w:eastAsia="Times New Roman" w:hAnsi="Arial" w:cs="Times New Roman"/>
                <w:b/>
                <w:sz w:val="20"/>
                <w:szCs w:val="20"/>
                <w:vertAlign w:val="superscript"/>
              </w:rPr>
              <w:t>nd</w:t>
            </w:r>
            <w:r w:rsidRPr="00D95047">
              <w:rPr>
                <w:rFonts w:ascii="Arial" w:eastAsia="Times New Roman" w:hAnsi="Arial" w:cs="Times New Roman"/>
                <w:b/>
                <w:sz w:val="20"/>
                <w:szCs w:val="20"/>
              </w:rPr>
              <w:t xml:space="preserve"> &amp; REREFER</w:t>
            </w:r>
          </w:p>
          <w:p w:rsidR="00D95047" w:rsidRPr="00D95047" w:rsidRDefault="00D95047" w:rsidP="00FD3812">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30. </w:t>
            </w:r>
            <w:hyperlink r:id="rId44" w:history="1">
              <w:r w:rsidRPr="00D95047">
                <w:rPr>
                  <w:rFonts w:ascii="Arial" w:eastAsia="Times New Roman" w:hAnsi="Arial" w:cs="Times New Roman"/>
                  <w:color w:val="0000FF"/>
                  <w:sz w:val="20"/>
                  <w:szCs w:val="20"/>
                  <w:u w:val="single"/>
                </w:rPr>
                <w:t>2014-204</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Auth Cooperative Agreemt with Corizon, Inc for Reimbursemt of Svcs Performed for Fla Dept of Corrections at Facilities in Region 2 for which the Dist 4 Medical Examiner's Ofc has Jurisdiction. (McCain) (Req of Mayor)</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3.601 - 4/8/14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3/25/2014 CO Introduced: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Fact Sheet</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READ 2</w:t>
            </w:r>
            <w:r w:rsidRPr="00D95047">
              <w:rPr>
                <w:rFonts w:ascii="Arial" w:eastAsia="Times New Roman" w:hAnsi="Arial" w:cs="Times New Roman"/>
                <w:b/>
                <w:sz w:val="20"/>
                <w:szCs w:val="20"/>
                <w:vertAlign w:val="superscript"/>
              </w:rPr>
              <w:t>nd</w:t>
            </w:r>
            <w:r w:rsidRPr="00D95047">
              <w:rPr>
                <w:rFonts w:ascii="Arial" w:eastAsia="Times New Roman" w:hAnsi="Arial" w:cs="Times New Roman"/>
                <w:b/>
                <w:sz w:val="20"/>
                <w:szCs w:val="20"/>
              </w:rPr>
              <w:t xml:space="preserve"> &amp; REREFER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FD3812">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31. </w:t>
            </w:r>
            <w:hyperlink r:id="rId45" w:history="1">
              <w:r w:rsidRPr="00D95047">
                <w:rPr>
                  <w:rFonts w:ascii="Arial" w:eastAsia="Times New Roman" w:hAnsi="Arial" w:cs="Times New Roman"/>
                  <w:color w:val="0000FF"/>
                  <w:sz w:val="20"/>
                  <w:szCs w:val="20"/>
                  <w:u w:val="single"/>
                </w:rPr>
                <w:t>2014-205</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Auth Cooperative Agreemt with Clay County for Reimbursemt of Svcs Performed for Clay County by the Dist IV Medical Examiner. (McCain) (Req of Mayor)</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3.601 - 4/8/14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3/25/2014 CO Introduced: F</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Fact Sheet</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READ 2</w:t>
            </w:r>
            <w:r w:rsidRPr="00D95047">
              <w:rPr>
                <w:rFonts w:ascii="Arial" w:eastAsia="Times New Roman" w:hAnsi="Arial" w:cs="Times New Roman"/>
                <w:b/>
                <w:sz w:val="20"/>
                <w:szCs w:val="20"/>
                <w:vertAlign w:val="superscript"/>
              </w:rPr>
              <w:t>nd</w:t>
            </w:r>
            <w:r w:rsidRPr="00D95047">
              <w:rPr>
                <w:rFonts w:ascii="Arial" w:eastAsia="Times New Roman" w:hAnsi="Arial" w:cs="Times New Roman"/>
                <w:b/>
                <w:sz w:val="20"/>
                <w:szCs w:val="20"/>
              </w:rPr>
              <w:t xml:space="preserve"> &amp; REREFER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32. </w:t>
            </w:r>
            <w:hyperlink r:id="rId46" w:history="1">
              <w:r w:rsidRPr="00D95047">
                <w:rPr>
                  <w:rFonts w:ascii="Arial" w:eastAsia="Times New Roman" w:hAnsi="Arial" w:cs="Times New Roman"/>
                  <w:color w:val="0000FF"/>
                  <w:sz w:val="20"/>
                  <w:szCs w:val="20"/>
                  <w:u w:val="single"/>
                </w:rPr>
                <w:t>2014-206</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Auth a License Agreemt with Ft Caroline Athletic Assn (FCAA) for FCAA's Purchasing &amp; Installing Field Lights &amp; a new Fence at Ed Austin Regional Park; Designate Oversight by Parks, Rec &amp; Community Svcs Dept. (McCain) (Req of Mayor)</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3.601 - 4/8/14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3/25/2014 CO Introduced: F,RCD</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Fact Sheet</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READ 2</w:t>
            </w:r>
            <w:r w:rsidRPr="00D95047">
              <w:rPr>
                <w:rFonts w:ascii="Arial" w:eastAsia="Times New Roman" w:hAnsi="Arial" w:cs="Times New Roman"/>
                <w:b/>
                <w:sz w:val="20"/>
                <w:szCs w:val="20"/>
                <w:vertAlign w:val="superscript"/>
              </w:rPr>
              <w:t>nd</w:t>
            </w:r>
            <w:r w:rsidRPr="00D95047">
              <w:rPr>
                <w:rFonts w:ascii="Arial" w:eastAsia="Times New Roman" w:hAnsi="Arial" w:cs="Times New Roman"/>
                <w:b/>
                <w:sz w:val="20"/>
                <w:szCs w:val="20"/>
              </w:rPr>
              <w:t xml:space="preserve"> &amp; REREFER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t xml:space="preserve">33. </w:t>
            </w:r>
            <w:hyperlink r:id="rId47" w:history="1">
              <w:r w:rsidRPr="00D95047">
                <w:rPr>
                  <w:rFonts w:ascii="Arial" w:eastAsia="Times New Roman" w:hAnsi="Arial" w:cs="Times New Roman"/>
                  <w:color w:val="0000FF"/>
                  <w:sz w:val="20"/>
                  <w:szCs w:val="20"/>
                  <w:u w:val="single"/>
                </w:rPr>
                <w:t>2014-208</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ORD Declaring Surplus Propty a Portion of RE# 004864-0000 (2.74 Acres) SW of Commonwealth Ave, W'ly &amp; near Intersec of Imeson Rd; Auth Conveyance in Accordance with Chapt 122, Part 4, Subpart B (Real Propty Dispositions), Ord Code; Waive Sec 122.423 (Appraisal at or Below $25,000), to allow Conveyance to N.G. Wade Investment Co., Inc at No Cost. (Dist 10-Brown) (McCain) (Req of Mayor)</w:t>
            </w: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Public Hearing Pursuant to Chapt 166, F.S. &amp; CR 3.601 - 4/8/14</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3/25/2014 CO Introduced: R,F,TEU</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Fact Sheet R: 2</w:t>
            </w:r>
            <w:r w:rsidRPr="00D95047">
              <w:rPr>
                <w:rFonts w:ascii="Arial" w:eastAsia="Times New Roman" w:hAnsi="Arial" w:cs="Times New Roman"/>
                <w:b/>
                <w:sz w:val="20"/>
                <w:szCs w:val="20"/>
                <w:vertAlign w:val="superscript"/>
              </w:rPr>
              <w:t>nd</w:t>
            </w:r>
            <w:r w:rsidRPr="00D95047">
              <w:rPr>
                <w:rFonts w:ascii="Arial" w:eastAsia="Times New Roman" w:hAnsi="Arial" w:cs="Times New Roman"/>
                <w:b/>
                <w:sz w:val="20"/>
                <w:szCs w:val="20"/>
              </w:rPr>
              <w:t xml:space="preserve"> &amp; Rerefer TEU: 2</w:t>
            </w:r>
            <w:r w:rsidRPr="00D95047">
              <w:rPr>
                <w:rFonts w:ascii="Arial" w:eastAsia="Times New Roman" w:hAnsi="Arial" w:cs="Times New Roman"/>
                <w:b/>
                <w:sz w:val="20"/>
                <w:szCs w:val="20"/>
                <w:vertAlign w:val="superscript"/>
              </w:rPr>
              <w:t>nd</w:t>
            </w:r>
            <w:r w:rsidRPr="00D95047">
              <w:rPr>
                <w:rFonts w:ascii="Arial" w:eastAsia="Times New Roman" w:hAnsi="Arial" w:cs="Times New Roman"/>
                <w:b/>
                <w:sz w:val="20"/>
                <w:szCs w:val="20"/>
              </w:rPr>
              <w:t xml:space="preserve"> &amp; Rerefer</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FD3812"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READ 2</w:t>
            </w:r>
            <w:r w:rsidRPr="00D95047">
              <w:rPr>
                <w:rFonts w:ascii="Arial" w:eastAsia="Times New Roman" w:hAnsi="Arial" w:cs="Times New Roman"/>
                <w:b/>
                <w:sz w:val="20"/>
                <w:szCs w:val="20"/>
                <w:vertAlign w:val="superscript"/>
              </w:rPr>
              <w:t>nd</w:t>
            </w:r>
            <w:r w:rsidRPr="00D95047">
              <w:rPr>
                <w:rFonts w:ascii="Arial" w:eastAsia="Times New Roman" w:hAnsi="Arial" w:cs="Times New Roman"/>
                <w:b/>
                <w:sz w:val="20"/>
                <w:szCs w:val="20"/>
              </w:rPr>
              <w:t xml:space="preserve"> &amp; REREFER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r w:rsidRPr="00D95047">
              <w:rPr>
                <w:rFonts w:ascii="Arial" w:eastAsia="Times New Roman" w:hAnsi="Arial" w:cs="Times New Roman"/>
                <w:color w:val="000000"/>
                <w:sz w:val="20"/>
                <w:szCs w:val="20"/>
              </w:rPr>
              <w:lastRenderedPageBreak/>
              <w:t xml:space="preserve">34. </w:t>
            </w:r>
            <w:hyperlink r:id="rId48" w:history="1">
              <w:r w:rsidRPr="00D95047">
                <w:rPr>
                  <w:rFonts w:ascii="Arial" w:eastAsia="Times New Roman" w:hAnsi="Arial" w:cs="Times New Roman"/>
                  <w:color w:val="0000FF"/>
                  <w:sz w:val="20"/>
                  <w:szCs w:val="20"/>
                  <w:u w:val="single"/>
                </w:rPr>
                <w:t>2014-229</w:t>
              </w:r>
            </w:hyperlink>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RESO Auth an Economic Dev Agreemt with Adecco, Inc for Expansion of its Operations; Recommend Fla Dept of Economic Opportunity as a QTI Business with a High Impact Sector; Evidence City's Local Support of $222,000 under the QTI Tax Refund Prog payable over multiple years with State Match of $888,000 for Total of $1,110,000 for 185 Jobs; Auth Countywide Economic Dev Fund Grant (CEDF) of $185,000; Auth Funds Carryover from Yr to Yr; Designate Oversight by OED; Timeline for Execution of Agreemt by Adecco; Waive Public Investmt Policy to provide CEDF Grant. (Sawyer) (Req of Mayor)</w:t>
            </w:r>
          </w:p>
        </w:tc>
      </w:tr>
      <w:tr w:rsidR="00D95047" w:rsidRPr="00D95047" w:rsidTr="00BE3396">
        <w:tc>
          <w:tcPr>
            <w:tcW w:w="1482" w:type="dxa"/>
            <w:hideMark/>
          </w:tcPr>
          <w:p w:rsidR="00D95047" w:rsidRPr="00D95047" w:rsidRDefault="00D95047" w:rsidP="00D95047">
            <w:pPr>
              <w:spacing w:after="0" w:line="240" w:lineRule="auto"/>
              <w:jc w:val="both"/>
              <w:rPr>
                <w:rFonts w:ascii="Arial" w:eastAsia="Times New Roman" w:hAnsi="Arial" w:cs="Times New Roman"/>
                <w:color w:val="000000"/>
                <w:sz w:val="20"/>
                <w:szCs w:val="20"/>
              </w:rPr>
            </w:pPr>
          </w:p>
        </w:tc>
        <w:tc>
          <w:tcPr>
            <w:tcW w:w="8094" w:type="dxa"/>
            <w:hideMark/>
          </w:tcPr>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1. 3/25/2014 CO Introduced: F</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Bill Summary Fact Sheet</w:t>
            </w:r>
          </w:p>
          <w:p w:rsidR="009225ED" w:rsidRDefault="009225ED" w:rsidP="00D95047">
            <w:pPr>
              <w:spacing w:after="0" w:line="240" w:lineRule="auto"/>
              <w:jc w:val="both"/>
              <w:rPr>
                <w:rFonts w:ascii="Arial" w:eastAsia="Times New Roman" w:hAnsi="Arial" w:cs="Times New Roman"/>
                <w:b/>
                <w:sz w:val="20"/>
                <w:szCs w:val="20"/>
              </w:rPr>
            </w:pPr>
          </w:p>
          <w:p w:rsidR="009225ED" w:rsidRPr="00D95047" w:rsidRDefault="009225ED" w:rsidP="00D95047">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Joe Whitaker of the Office of Economic Development and Tyra Tutor of Addeco described the project and answered questions.</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r w:rsidRPr="00D95047">
              <w:rPr>
                <w:rFonts w:ascii="Arial" w:eastAsia="Times New Roman" w:hAnsi="Arial" w:cs="Times New Roman"/>
                <w:b/>
                <w:sz w:val="20"/>
                <w:szCs w:val="20"/>
              </w:rPr>
              <w:t>EMERGENCY/AMEND/APPROVE 6-0</w:t>
            </w:r>
          </w:p>
          <w:p w:rsidR="00D95047" w:rsidRPr="00D95047" w:rsidRDefault="00D95047" w:rsidP="00D95047">
            <w:pPr>
              <w:numPr>
                <w:ilvl w:val="0"/>
                <w:numId w:val="6"/>
              </w:num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Include account information</w:t>
            </w:r>
          </w:p>
          <w:p w:rsidR="00D95047" w:rsidRPr="00D95047" w:rsidRDefault="00D95047" w:rsidP="00D95047">
            <w:pPr>
              <w:numPr>
                <w:ilvl w:val="0"/>
                <w:numId w:val="6"/>
              </w:numPr>
              <w:spacing w:after="0" w:line="240" w:lineRule="auto"/>
              <w:jc w:val="both"/>
              <w:rPr>
                <w:rFonts w:ascii="Arial" w:eastAsia="Times New Roman" w:hAnsi="Arial" w:cs="Times New Roman"/>
                <w:sz w:val="20"/>
                <w:szCs w:val="20"/>
              </w:rPr>
            </w:pPr>
            <w:r w:rsidRPr="00D95047">
              <w:rPr>
                <w:rFonts w:ascii="Arial" w:eastAsia="Times New Roman" w:hAnsi="Arial" w:cs="Times New Roman"/>
                <w:sz w:val="20"/>
                <w:szCs w:val="20"/>
              </w:rPr>
              <w:t>Place on file required QTI/REV payout schedule</w:t>
            </w: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p>
          <w:p w:rsidR="00D95047" w:rsidRPr="00D95047" w:rsidRDefault="00D95047" w:rsidP="00D95047">
            <w:pPr>
              <w:spacing w:after="0" w:line="240" w:lineRule="auto"/>
              <w:jc w:val="both"/>
              <w:rPr>
                <w:rFonts w:ascii="Arial" w:eastAsia="Times New Roman" w:hAnsi="Arial" w:cs="Times New Roman"/>
                <w:b/>
                <w:sz w:val="20"/>
                <w:szCs w:val="20"/>
              </w:rPr>
            </w:pPr>
          </w:p>
          <w:p w:rsidR="00D95047" w:rsidRPr="00D95047" w:rsidRDefault="00D95047" w:rsidP="00D95047">
            <w:pPr>
              <w:spacing w:after="0" w:line="240" w:lineRule="auto"/>
              <w:jc w:val="both"/>
              <w:rPr>
                <w:rFonts w:ascii="Arial" w:eastAsia="Times New Roman" w:hAnsi="Arial" w:cs="Times New Roman"/>
                <w:sz w:val="20"/>
                <w:szCs w:val="20"/>
              </w:rPr>
            </w:pPr>
            <w:r w:rsidRPr="00D95047">
              <w:rPr>
                <w:rFonts w:ascii="Arial" w:eastAsia="Times New Roman" w:hAnsi="Arial" w:cs="Times New Roman"/>
                <w:b/>
                <w:sz w:val="20"/>
                <w:szCs w:val="20"/>
              </w:rPr>
              <w:t>*****NOTE: Other items may be added at the discretion of the Chair.*****</w:t>
            </w:r>
          </w:p>
        </w:tc>
      </w:tr>
    </w:tbl>
    <w:p w:rsidR="00D95047" w:rsidRPr="00D95047" w:rsidRDefault="00D95047" w:rsidP="00D95047">
      <w:pPr>
        <w:tabs>
          <w:tab w:val="left" w:pos="720"/>
          <w:tab w:val="center" w:pos="4320"/>
          <w:tab w:val="right" w:pos="8640"/>
        </w:tabs>
        <w:spacing w:after="0" w:line="240" w:lineRule="auto"/>
        <w:rPr>
          <w:rFonts w:ascii="Arial" w:eastAsia="Times New Roman" w:hAnsi="Arial" w:cs="Times New Roman"/>
          <w:sz w:val="20"/>
          <w:szCs w:val="20"/>
        </w:rPr>
      </w:pPr>
    </w:p>
    <w:p w:rsidR="00171094" w:rsidRDefault="00FD3812">
      <w:pPr>
        <w:rPr>
          <w:sz w:val="20"/>
          <w:szCs w:val="20"/>
        </w:rPr>
      </w:pPr>
      <w:r>
        <w:rPr>
          <w:sz w:val="20"/>
          <w:szCs w:val="20"/>
        </w:rPr>
        <w:t>By the conclusion of the agenda, several committee members had departed and a quorum was lost. Emily Pierce representing the developers of the Tamaya project answered questions from the remaining committee members about Ordinance 2014-169 regarding extension of a re-use water line through Tamaya to Patton Park. Council Member Crescimbeni questions the amount of funding the City is being requested to provide to the project given Tamaya’s plan to install pipes and utilize re-use water in most of the development already.</w:t>
      </w:r>
    </w:p>
    <w:p w:rsidR="00FD3812" w:rsidRDefault="00FD3812">
      <w:pPr>
        <w:rPr>
          <w:sz w:val="20"/>
          <w:szCs w:val="20"/>
        </w:rPr>
      </w:pPr>
    </w:p>
    <w:p w:rsidR="00FD3812" w:rsidRDefault="00FD3812">
      <w:pPr>
        <w:rPr>
          <w:sz w:val="20"/>
          <w:szCs w:val="20"/>
        </w:rPr>
      </w:pPr>
      <w:r>
        <w:rPr>
          <w:sz w:val="20"/>
          <w:szCs w:val="20"/>
        </w:rPr>
        <w:t>Jeff Clements, Council Research Division</w:t>
      </w:r>
    </w:p>
    <w:p w:rsidR="00FD3812" w:rsidRPr="00D95047" w:rsidRDefault="00FD3812">
      <w:pPr>
        <w:rPr>
          <w:sz w:val="20"/>
          <w:szCs w:val="20"/>
        </w:rPr>
      </w:pPr>
      <w:r>
        <w:rPr>
          <w:sz w:val="20"/>
          <w:szCs w:val="20"/>
        </w:rPr>
        <w:t xml:space="preserve">Posted 4.1.14   </w:t>
      </w:r>
      <w:bookmarkStart w:id="0" w:name="_GoBack"/>
      <w:bookmarkEnd w:id="0"/>
      <w:r>
        <w:rPr>
          <w:sz w:val="20"/>
          <w:szCs w:val="20"/>
        </w:rPr>
        <w:t>11:00 a.m.</w:t>
      </w:r>
    </w:p>
    <w:sectPr w:rsidR="00FD3812" w:rsidRPr="00D95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DBD"/>
    <w:multiLevelType w:val="hybridMultilevel"/>
    <w:tmpl w:val="272E95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8395610"/>
    <w:multiLevelType w:val="hybridMultilevel"/>
    <w:tmpl w:val="6ED8EA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D021A91"/>
    <w:multiLevelType w:val="hybridMultilevel"/>
    <w:tmpl w:val="DBA24F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47"/>
    <w:rsid w:val="0001131B"/>
    <w:rsid w:val="00171094"/>
    <w:rsid w:val="0072746B"/>
    <w:rsid w:val="00861CD2"/>
    <w:rsid w:val="009225ED"/>
    <w:rsid w:val="00BE3396"/>
    <w:rsid w:val="00D95047"/>
    <w:rsid w:val="00F46FA4"/>
    <w:rsid w:val="00FD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5047"/>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D95047"/>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047"/>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95047"/>
    <w:rPr>
      <w:rFonts w:ascii="Arial" w:eastAsia="Times New Roman" w:hAnsi="Arial" w:cs="Times New Roman"/>
      <w:b/>
      <w:szCs w:val="20"/>
    </w:rPr>
  </w:style>
  <w:style w:type="numbering" w:customStyle="1" w:styleId="NoList1">
    <w:name w:val="No List1"/>
    <w:next w:val="NoList"/>
    <w:uiPriority w:val="99"/>
    <w:semiHidden/>
    <w:unhideWhenUsed/>
    <w:rsid w:val="00D95047"/>
  </w:style>
  <w:style w:type="character" w:styleId="Hyperlink">
    <w:name w:val="Hyperlink"/>
    <w:basedOn w:val="DefaultParagraphFont"/>
    <w:uiPriority w:val="99"/>
    <w:semiHidden/>
    <w:unhideWhenUsed/>
    <w:rsid w:val="00D95047"/>
    <w:rPr>
      <w:color w:val="0000FF"/>
      <w:u w:val="single"/>
    </w:rPr>
  </w:style>
  <w:style w:type="character" w:styleId="FollowedHyperlink">
    <w:name w:val="FollowedHyperlink"/>
    <w:basedOn w:val="DefaultParagraphFont"/>
    <w:uiPriority w:val="99"/>
    <w:semiHidden/>
    <w:unhideWhenUsed/>
    <w:rsid w:val="00D95047"/>
    <w:rPr>
      <w:color w:val="800080"/>
      <w:u w:val="single"/>
    </w:rPr>
  </w:style>
  <w:style w:type="paragraph" w:styleId="Header">
    <w:name w:val="header"/>
    <w:basedOn w:val="Normal"/>
    <w:link w:val="HeaderChar"/>
    <w:uiPriority w:val="99"/>
    <w:semiHidden/>
    <w:unhideWhenUsed/>
    <w:rsid w:val="00D9504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D95047"/>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9504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D95047"/>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D95047"/>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uiPriority w:val="99"/>
    <w:semiHidden/>
    <w:rsid w:val="00D95047"/>
    <w:rPr>
      <w:rFonts w:ascii="Arial" w:eastAsia="Times New Roman" w:hAnsi="Arial" w:cs="Times New Roman"/>
      <w:szCs w:val="20"/>
    </w:rPr>
  </w:style>
  <w:style w:type="paragraph" w:styleId="BalloonText">
    <w:name w:val="Balloon Text"/>
    <w:basedOn w:val="Normal"/>
    <w:link w:val="BalloonTextChar"/>
    <w:uiPriority w:val="99"/>
    <w:semiHidden/>
    <w:unhideWhenUsed/>
    <w:rsid w:val="00D950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950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5047"/>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D95047"/>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047"/>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95047"/>
    <w:rPr>
      <w:rFonts w:ascii="Arial" w:eastAsia="Times New Roman" w:hAnsi="Arial" w:cs="Times New Roman"/>
      <w:b/>
      <w:szCs w:val="20"/>
    </w:rPr>
  </w:style>
  <w:style w:type="numbering" w:customStyle="1" w:styleId="NoList1">
    <w:name w:val="No List1"/>
    <w:next w:val="NoList"/>
    <w:uiPriority w:val="99"/>
    <w:semiHidden/>
    <w:unhideWhenUsed/>
    <w:rsid w:val="00D95047"/>
  </w:style>
  <w:style w:type="character" w:styleId="Hyperlink">
    <w:name w:val="Hyperlink"/>
    <w:basedOn w:val="DefaultParagraphFont"/>
    <w:uiPriority w:val="99"/>
    <w:semiHidden/>
    <w:unhideWhenUsed/>
    <w:rsid w:val="00D95047"/>
    <w:rPr>
      <w:color w:val="0000FF"/>
      <w:u w:val="single"/>
    </w:rPr>
  </w:style>
  <w:style w:type="character" w:styleId="FollowedHyperlink">
    <w:name w:val="FollowedHyperlink"/>
    <w:basedOn w:val="DefaultParagraphFont"/>
    <w:uiPriority w:val="99"/>
    <w:semiHidden/>
    <w:unhideWhenUsed/>
    <w:rsid w:val="00D95047"/>
    <w:rPr>
      <w:color w:val="800080"/>
      <w:u w:val="single"/>
    </w:rPr>
  </w:style>
  <w:style w:type="paragraph" w:styleId="Header">
    <w:name w:val="header"/>
    <w:basedOn w:val="Normal"/>
    <w:link w:val="HeaderChar"/>
    <w:uiPriority w:val="99"/>
    <w:semiHidden/>
    <w:unhideWhenUsed/>
    <w:rsid w:val="00D9504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D95047"/>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9504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D95047"/>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D95047"/>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uiPriority w:val="99"/>
    <w:semiHidden/>
    <w:rsid w:val="00D95047"/>
    <w:rPr>
      <w:rFonts w:ascii="Arial" w:eastAsia="Times New Roman" w:hAnsi="Arial" w:cs="Times New Roman"/>
      <w:szCs w:val="20"/>
    </w:rPr>
  </w:style>
  <w:style w:type="paragraph" w:styleId="BalloonText">
    <w:name w:val="Balloon Text"/>
    <w:basedOn w:val="Normal"/>
    <w:link w:val="BalloonTextChar"/>
    <w:uiPriority w:val="99"/>
    <w:semiHidden/>
    <w:unhideWhenUsed/>
    <w:rsid w:val="00D950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950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tycirc.coj.net/coj/DisplayVote.asp?Bill=2014-190" TargetMode="External"/><Relationship Id="rId18" Type="http://schemas.openxmlformats.org/officeDocument/2006/relationships/hyperlink" Target="http://citycirc.coj.net/coj/DisplayVote.asp?Bill=2013-820" TargetMode="External"/><Relationship Id="rId26" Type="http://schemas.openxmlformats.org/officeDocument/2006/relationships/hyperlink" Target="http://citycirc.coj.net/coj/DisplayVote.asp?Bill=2014-148" TargetMode="External"/><Relationship Id="rId39" Type="http://schemas.openxmlformats.org/officeDocument/2006/relationships/hyperlink" Target="http://citycirc.coj.net/coj/DisplayVote.asp?Bill=2014-190" TargetMode="External"/><Relationship Id="rId3" Type="http://schemas.openxmlformats.org/officeDocument/2006/relationships/styles" Target="styles.xml"/><Relationship Id="rId21" Type="http://schemas.openxmlformats.org/officeDocument/2006/relationships/hyperlink" Target="http://citycirc.coj.net/coj/DisplayVote.asp?Bill=2014-64" TargetMode="External"/><Relationship Id="rId34" Type="http://schemas.openxmlformats.org/officeDocument/2006/relationships/hyperlink" Target="http://citycirc.coj.net/coj/DisplayVote.asp?Bill=2014-177" TargetMode="External"/><Relationship Id="rId42" Type="http://schemas.openxmlformats.org/officeDocument/2006/relationships/hyperlink" Target="http://citycirc.coj.net/coj/DisplayVote.asp?Bill=2014-202" TargetMode="External"/><Relationship Id="rId47" Type="http://schemas.openxmlformats.org/officeDocument/2006/relationships/hyperlink" Target="http://citycirc.coj.net/coj/DisplayVote.asp?Bill=2014-208" TargetMode="External"/><Relationship Id="rId50" Type="http://schemas.openxmlformats.org/officeDocument/2006/relationships/theme" Target="theme/theme1.xml"/><Relationship Id="rId7" Type="http://schemas.openxmlformats.org/officeDocument/2006/relationships/hyperlink" Target="http://citycirc.coj.net/coj/DisplayVote.asp?Bill=2014-92" TargetMode="External"/><Relationship Id="rId12" Type="http://schemas.openxmlformats.org/officeDocument/2006/relationships/hyperlink" Target="http://citycirc.coj.net/coj/DisplayVote.asp?Bill=2014-169" TargetMode="External"/><Relationship Id="rId17" Type="http://schemas.openxmlformats.org/officeDocument/2006/relationships/hyperlink" Target="http://citycirc.coj.net/coj/DisplayVote.asp?Bill=2013-669" TargetMode="External"/><Relationship Id="rId25" Type="http://schemas.openxmlformats.org/officeDocument/2006/relationships/hyperlink" Target="http://citycirc.coj.net/coj/DisplayVote.asp?Bill=2014-118" TargetMode="External"/><Relationship Id="rId33" Type="http://schemas.openxmlformats.org/officeDocument/2006/relationships/hyperlink" Target="http://citycirc.coj.net/coj/DisplayVote.asp?Bill=2014-175" TargetMode="External"/><Relationship Id="rId38" Type="http://schemas.openxmlformats.org/officeDocument/2006/relationships/hyperlink" Target="http://citycirc.coj.net/coj/DisplayVote.asp?Bill=2014-189" TargetMode="External"/><Relationship Id="rId46" Type="http://schemas.openxmlformats.org/officeDocument/2006/relationships/hyperlink" Target="http://citycirc.coj.net/coj/DisplayVote.asp?Bill=2014-206" TargetMode="External"/><Relationship Id="rId2" Type="http://schemas.openxmlformats.org/officeDocument/2006/relationships/numbering" Target="numbering.xml"/><Relationship Id="rId16" Type="http://schemas.openxmlformats.org/officeDocument/2006/relationships/hyperlink" Target="http://citycirc.coj.net/coj/DisplayVote.asp?Bill=2013-523" TargetMode="External"/><Relationship Id="rId20" Type="http://schemas.openxmlformats.org/officeDocument/2006/relationships/hyperlink" Target="http://citycirc.coj.net/coj/DisplayVote.asp?Bill=2014-15" TargetMode="External"/><Relationship Id="rId29" Type="http://schemas.openxmlformats.org/officeDocument/2006/relationships/hyperlink" Target="http://citycirc.coj.net/coj/DisplayVote.asp?Bill=2014-166" TargetMode="External"/><Relationship Id="rId41" Type="http://schemas.openxmlformats.org/officeDocument/2006/relationships/hyperlink" Target="http://citycirc.coj.net/coj/DisplayVote.asp?Bill=2014-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tycirc.coj.net/coj/DisplayVote.asp?Bill=2014-92" TargetMode="External"/><Relationship Id="rId24" Type="http://schemas.openxmlformats.org/officeDocument/2006/relationships/hyperlink" Target="http://citycirc.coj.net/coj/DisplayVote.asp?Bill=2014-92" TargetMode="External"/><Relationship Id="rId32" Type="http://schemas.openxmlformats.org/officeDocument/2006/relationships/hyperlink" Target="http://citycirc.coj.net/coj/DisplayVote.asp?Bill=2014-174" TargetMode="External"/><Relationship Id="rId37" Type="http://schemas.openxmlformats.org/officeDocument/2006/relationships/hyperlink" Target="http://citycirc.coj.net/coj/DisplayVote.asp?Bill=2014-188" TargetMode="External"/><Relationship Id="rId40" Type="http://schemas.openxmlformats.org/officeDocument/2006/relationships/hyperlink" Target="http://citycirc.coj.net/coj/DisplayVote.asp?Bill=2014-200" TargetMode="External"/><Relationship Id="rId45" Type="http://schemas.openxmlformats.org/officeDocument/2006/relationships/hyperlink" Target="http://citycirc.coj.net/coj/DisplayVote.asp?Bill=2014-205" TargetMode="External"/><Relationship Id="rId5" Type="http://schemas.openxmlformats.org/officeDocument/2006/relationships/settings" Target="settings.xml"/><Relationship Id="rId15" Type="http://schemas.openxmlformats.org/officeDocument/2006/relationships/hyperlink" Target="http://citycirc.coj.net/coj/DisplayVote.asp?Bill=2012-434" TargetMode="External"/><Relationship Id="rId23" Type="http://schemas.openxmlformats.org/officeDocument/2006/relationships/hyperlink" Target="http://citycirc.coj.net/coj/DisplayVote.asp?Bill=2014-89" TargetMode="External"/><Relationship Id="rId28" Type="http://schemas.openxmlformats.org/officeDocument/2006/relationships/hyperlink" Target="http://citycirc.coj.net/coj/DisplayVote.asp?Bill=2014-151" TargetMode="External"/><Relationship Id="rId36" Type="http://schemas.openxmlformats.org/officeDocument/2006/relationships/hyperlink" Target="http://citycirc.coj.net/coj/DisplayVote.asp?Bill=2014-187" TargetMode="External"/><Relationship Id="rId49" Type="http://schemas.openxmlformats.org/officeDocument/2006/relationships/fontTable" Target="fontTable.xml"/><Relationship Id="rId10" Type="http://schemas.openxmlformats.org/officeDocument/2006/relationships/hyperlink" Target="http://citycirc.coj.net/coj/DisplayVote.asp?Bill=2014-229" TargetMode="External"/><Relationship Id="rId19" Type="http://schemas.openxmlformats.org/officeDocument/2006/relationships/hyperlink" Target="http://citycirc.coj.net/coj/DisplayVote.asp?Bill=2014-6" TargetMode="External"/><Relationship Id="rId31" Type="http://schemas.openxmlformats.org/officeDocument/2006/relationships/hyperlink" Target="http://citycirc.coj.net/coj/DisplayVote.asp?Bill=2014-169" TargetMode="External"/><Relationship Id="rId44" Type="http://schemas.openxmlformats.org/officeDocument/2006/relationships/hyperlink" Target="http://citycirc.coj.net/coj/DisplayVote.asp?Bill=2014-204" TargetMode="External"/><Relationship Id="rId4" Type="http://schemas.microsoft.com/office/2007/relationships/stylesWithEffects" Target="stylesWithEffects.xml"/><Relationship Id="rId9" Type="http://schemas.openxmlformats.org/officeDocument/2006/relationships/hyperlink" Target="http://citycirc.coj.net/coj/DisplayVote.asp?Bill=2014-177" TargetMode="External"/><Relationship Id="rId14" Type="http://schemas.openxmlformats.org/officeDocument/2006/relationships/hyperlink" Target="http://citycirc.coj.net/coj/DisplayVote.asp?Bill=2013-420" TargetMode="External"/><Relationship Id="rId22" Type="http://schemas.openxmlformats.org/officeDocument/2006/relationships/hyperlink" Target="http://citycirc.coj.net/coj/DisplayVote.asp?Bill=2014-87" TargetMode="External"/><Relationship Id="rId27" Type="http://schemas.openxmlformats.org/officeDocument/2006/relationships/hyperlink" Target="http://citycirc.coj.net/coj/DisplayVote.asp?Bill=2014-149" TargetMode="External"/><Relationship Id="rId30" Type="http://schemas.openxmlformats.org/officeDocument/2006/relationships/hyperlink" Target="http://citycirc.coj.net/coj/DisplayVote.asp?Bill=2014-168" TargetMode="External"/><Relationship Id="rId35" Type="http://schemas.openxmlformats.org/officeDocument/2006/relationships/hyperlink" Target="http://citycirc.coj.net/coj/DisplayVote.asp?Bill=2014-185" TargetMode="External"/><Relationship Id="rId43" Type="http://schemas.openxmlformats.org/officeDocument/2006/relationships/hyperlink" Target="http://citycirc.coj.net/coj/DisplayVote.asp?Bill=2014-203" TargetMode="External"/><Relationship Id="rId48" Type="http://schemas.openxmlformats.org/officeDocument/2006/relationships/hyperlink" Target="http://citycirc.coj.net/coj/DisplayVote.asp?Bill=2014-229" TargetMode="External"/><Relationship Id="rId8" Type="http://schemas.openxmlformats.org/officeDocument/2006/relationships/hyperlink" Target="http://citycirc.coj.net/coj/DisplayVote.asp?Bill=2014-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D2D9C-322E-431F-93C5-A9355385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4466</Words>
  <Characters>25458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2014-04-02T20:46:00Z</dcterms:created>
  <dcterms:modified xsi:type="dcterms:W3CDTF">2014-04-04T14:51:00Z</dcterms:modified>
</cp:coreProperties>
</file>