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7" w:rsidRPr="000C766D" w:rsidRDefault="00064A62" w:rsidP="00064A62">
      <w:pPr>
        <w:jc w:val="center"/>
        <w:rPr>
          <w:b/>
          <w:sz w:val="28"/>
          <w:szCs w:val="28"/>
        </w:rPr>
      </w:pPr>
      <w:r w:rsidRPr="000C766D">
        <w:rPr>
          <w:b/>
          <w:sz w:val="28"/>
          <w:szCs w:val="28"/>
        </w:rPr>
        <w:t>MEMORANDUM</w:t>
      </w:r>
    </w:p>
    <w:p w:rsidR="00D64A67" w:rsidRDefault="00D64A67" w:rsidP="00584975">
      <w:pPr>
        <w:ind w:left="1440" w:hanging="1440"/>
      </w:pPr>
      <w:r>
        <w:t>TO:</w:t>
      </w:r>
      <w:r>
        <w:tab/>
      </w:r>
      <w:r w:rsidR="00584975">
        <w:t xml:space="preserve">Councilwoman Denise Lee, </w:t>
      </w:r>
      <w:r>
        <w:t xml:space="preserve">Chair, </w:t>
      </w:r>
      <w:r w:rsidR="00064A62">
        <w:t>City Council Ad Hoc Committee on Metropolitan Park</w:t>
      </w:r>
      <w:r w:rsidR="00584975">
        <w:br/>
        <w:t xml:space="preserve">Members of the </w:t>
      </w:r>
      <w:r>
        <w:t xml:space="preserve">Ad Hoc Committee </w:t>
      </w:r>
    </w:p>
    <w:p w:rsidR="00064A62" w:rsidRDefault="00D64A67" w:rsidP="00D64A67">
      <w:pPr>
        <w:ind w:left="1440" w:hanging="1440"/>
      </w:pPr>
      <w:r>
        <w:t>CC:</w:t>
      </w:r>
      <w:r>
        <w:tab/>
      </w:r>
      <w:r w:rsidR="000C766D">
        <w:t>Paige Johnston, Office of General Counsel</w:t>
      </w:r>
    </w:p>
    <w:p w:rsidR="00064A62" w:rsidRDefault="00064A62">
      <w:r>
        <w:t>FROM:</w:t>
      </w:r>
      <w:r>
        <w:tab/>
      </w:r>
      <w:r>
        <w:tab/>
        <w:t xml:space="preserve">Margo Klosterman, Council </w:t>
      </w:r>
      <w:r w:rsidR="000C766D">
        <w:t>Liaison</w:t>
      </w:r>
      <w:r w:rsidR="000C766D">
        <w:br/>
      </w:r>
      <w:r w:rsidR="000C766D">
        <w:tab/>
      </w:r>
      <w:r w:rsidR="000C766D">
        <w:tab/>
        <w:t xml:space="preserve">Steve Pace, Environmental </w:t>
      </w:r>
      <w:r w:rsidR="001742BD">
        <w:t>Quality</w:t>
      </w:r>
      <w:r w:rsidR="000C766D">
        <w:t xml:space="preserve"> Division</w:t>
      </w:r>
      <w:r w:rsidR="000C766D">
        <w:br/>
      </w:r>
      <w:r w:rsidR="000C766D">
        <w:tab/>
      </w:r>
      <w:r w:rsidR="000C766D">
        <w:tab/>
        <w:t>Tonisha Gaines,</w:t>
      </w:r>
      <w:r w:rsidR="00BA211A">
        <w:t xml:space="preserve"> </w:t>
      </w:r>
      <w:proofErr w:type="gramStart"/>
      <w:r w:rsidR="000C766D">
        <w:t>Office</w:t>
      </w:r>
      <w:proofErr w:type="gramEnd"/>
      <w:r w:rsidR="000C766D">
        <w:t xml:space="preserve"> of Special Events</w:t>
      </w:r>
    </w:p>
    <w:p w:rsidR="00064A62" w:rsidRDefault="00064A62">
      <w:r>
        <w:t>RE:</w:t>
      </w:r>
      <w:r>
        <w:tab/>
      </w:r>
      <w:r>
        <w:tab/>
        <w:t>Recommendations re: Noise Measurement and Fines at Metropolitan Park (</w:t>
      </w:r>
      <w:r w:rsidR="000C766D">
        <w:t>2013-676)</w:t>
      </w:r>
      <w:r>
        <w:tab/>
      </w:r>
    </w:p>
    <w:p w:rsidR="00064A62" w:rsidRDefault="00064A62">
      <w:pPr>
        <w:pBdr>
          <w:bottom w:val="single" w:sz="12" w:space="1" w:color="auto"/>
        </w:pBdr>
      </w:pPr>
      <w:r>
        <w:t>DATE:</w:t>
      </w:r>
      <w:r>
        <w:tab/>
      </w:r>
      <w:r>
        <w:tab/>
      </w:r>
      <w:r w:rsidR="00584975">
        <w:t xml:space="preserve">Wednesday, </w:t>
      </w:r>
      <w:r w:rsidR="000C766D">
        <w:t>January 15, 2014</w:t>
      </w:r>
    </w:p>
    <w:p w:rsidR="000C766D" w:rsidRDefault="000C766D" w:rsidP="008D06E5">
      <w:pPr>
        <w:spacing w:line="240" w:lineRule="auto"/>
        <w:jc w:val="both"/>
      </w:pPr>
      <w:r w:rsidRPr="00B71B77">
        <w:t xml:space="preserve">At the request of the Ad Hoc Committee, </w:t>
      </w:r>
      <w:r w:rsidR="00D64A67" w:rsidRPr="00B71B77">
        <w:t>we have met several times in response to your request for recommendations</w:t>
      </w:r>
      <w:r w:rsidR="00BA211A" w:rsidRPr="00B71B77">
        <w:t xml:space="preserve"> on the measurement of noise and assessment of fines related to events at Metropolitan Park.  </w:t>
      </w:r>
      <w:r w:rsidRPr="00B71B77">
        <w:t xml:space="preserve">Additionally, we </w:t>
      </w:r>
      <w:r w:rsidR="00D64A67" w:rsidRPr="00B71B77">
        <w:t xml:space="preserve">consulted </w:t>
      </w:r>
      <w:r w:rsidRPr="00B71B77">
        <w:t>the promo</w:t>
      </w:r>
      <w:r w:rsidR="006F0DA8" w:rsidRPr="00B71B77">
        <w:t>ters (Mike</w:t>
      </w:r>
      <w:r w:rsidRPr="00B71B77">
        <w:t xml:space="preserve"> Yo</w:t>
      </w:r>
      <w:r w:rsidR="00B71B77" w:rsidRPr="00B71B77">
        <w:t>kan</w:t>
      </w:r>
      <w:r w:rsidRPr="00B71B77">
        <w:t xml:space="preserve"> and Danny Hayes)</w:t>
      </w:r>
      <w:r w:rsidR="00D64A67" w:rsidRPr="00B71B77">
        <w:t xml:space="preserve"> who have been actively engaged with the work of the Ad Hoc Committee on Metropolitan Park noise issues.</w:t>
      </w:r>
      <w:r w:rsidR="00D64A67">
        <w:t xml:space="preserve"> </w:t>
      </w:r>
    </w:p>
    <w:p w:rsidR="000C766D" w:rsidRDefault="000C766D" w:rsidP="008D06E5">
      <w:pPr>
        <w:spacing w:line="240" w:lineRule="auto"/>
        <w:jc w:val="both"/>
      </w:pPr>
      <w:r>
        <w:t xml:space="preserve">The end result of these discussions is a set of recommendations that has the support of the Mayor’s Office, Environmental </w:t>
      </w:r>
      <w:r w:rsidR="00D64A67">
        <w:t xml:space="preserve">Quality </w:t>
      </w:r>
      <w:r>
        <w:t xml:space="preserve">Division, Office of Special Events, and the above-referenced promoters.  </w:t>
      </w:r>
    </w:p>
    <w:p w:rsidR="00E31D99" w:rsidRDefault="000C766D" w:rsidP="008D06E5">
      <w:pPr>
        <w:spacing w:line="240" w:lineRule="auto"/>
        <w:jc w:val="both"/>
      </w:pPr>
      <w:r>
        <w:tab/>
        <w:t>(1)</w:t>
      </w:r>
      <w:r>
        <w:tab/>
      </w:r>
      <w:r w:rsidR="00BA211A" w:rsidRPr="00144BD5">
        <w:rPr>
          <w:b/>
          <w:i/>
          <w:u w:val="single"/>
        </w:rPr>
        <w:t>Noise Measurement</w:t>
      </w:r>
      <w:r w:rsidR="00BA211A" w:rsidRPr="00144BD5">
        <w:t>:</w:t>
      </w:r>
      <w:r w:rsidR="00BA211A" w:rsidRPr="00144BD5">
        <w:tab/>
      </w:r>
      <w:r w:rsidRPr="00144BD5">
        <w:t xml:space="preserve">During a Metropolitan Park concert, Environmental </w:t>
      </w:r>
      <w:r w:rsidR="00D64A67" w:rsidRPr="00144BD5">
        <w:t xml:space="preserve">Quality </w:t>
      </w:r>
      <w:r w:rsidRPr="00144BD5">
        <w:t>Di</w:t>
      </w:r>
      <w:r w:rsidR="00D64A67" w:rsidRPr="00144BD5">
        <w:t>vision (EQD</w:t>
      </w:r>
      <w:r w:rsidRPr="00144BD5">
        <w:t>) staff will measure noise for a continuous five (5) minute period</w:t>
      </w:r>
      <w:r w:rsidR="001742BD">
        <w:t xml:space="preserve"> </w:t>
      </w:r>
      <w:r w:rsidR="00E31D99">
        <w:t xml:space="preserve">using the time average sound level, also known as the “equivalent continuous sound level” measurement technique </w:t>
      </w:r>
      <w:r w:rsidR="001742BD">
        <w:t>(</w:t>
      </w:r>
      <w:proofErr w:type="spellStart"/>
      <w:r w:rsidR="001742BD">
        <w:t>Leq</w:t>
      </w:r>
      <w:proofErr w:type="spellEnd"/>
      <w:r w:rsidR="001742BD">
        <w:t xml:space="preserve"> 5min)</w:t>
      </w:r>
      <w:r w:rsidRPr="00144BD5">
        <w:t>.  If the</w:t>
      </w:r>
      <w:r w:rsidR="001742BD">
        <w:t xml:space="preserve"> </w:t>
      </w:r>
      <w:proofErr w:type="spellStart"/>
      <w:r w:rsidR="001742BD">
        <w:t>Leq</w:t>
      </w:r>
      <w:proofErr w:type="spellEnd"/>
      <w:r w:rsidR="001742BD">
        <w:t xml:space="preserve"> 5min</w:t>
      </w:r>
      <w:r w:rsidR="00BA211A" w:rsidRPr="00144BD5">
        <w:t xml:space="preserve"> exceeds 105</w:t>
      </w:r>
      <w:r w:rsidR="001742BD">
        <w:t xml:space="preserve"> </w:t>
      </w:r>
      <w:proofErr w:type="gramStart"/>
      <w:r w:rsidR="001742BD">
        <w:t>dB(</w:t>
      </w:r>
      <w:proofErr w:type="gramEnd"/>
      <w:r w:rsidR="001742BD">
        <w:t>A)</w:t>
      </w:r>
      <w:r w:rsidR="00BA211A" w:rsidRPr="00144BD5">
        <w:t>, EQ</w:t>
      </w:r>
      <w:r w:rsidRPr="00144BD5">
        <w:t>D will contact</w:t>
      </w:r>
      <w:r w:rsidR="00BA211A">
        <w:t xml:space="preserve"> </w:t>
      </w:r>
      <w:r w:rsidR="00144BD5">
        <w:t xml:space="preserve">the primary point of contact provided to the Office of Special Events by the promoters.  In the event the primary point of contact is unable to be reached, </w:t>
      </w:r>
      <w:r w:rsidR="007B511A">
        <w:t xml:space="preserve">EQD will contact </w:t>
      </w:r>
      <w:r w:rsidR="00144BD5">
        <w:t xml:space="preserve">the secondary point of contact provided to the Office of Special Events by the promoters.  This effort will be deemed a notification.   The promoters will have ten (10) minutes following notification to </w:t>
      </w:r>
      <w:r w:rsidR="00500115">
        <w:t xml:space="preserve">reduce the noise level to at or below 105 </w:t>
      </w:r>
      <w:proofErr w:type="gramStart"/>
      <w:r w:rsidR="001742BD">
        <w:t>dB(</w:t>
      </w:r>
      <w:proofErr w:type="gramEnd"/>
      <w:r w:rsidR="001742BD">
        <w:t>A)</w:t>
      </w:r>
      <w:r w:rsidR="00144BD5">
        <w:t xml:space="preserve"> prior to the next </w:t>
      </w:r>
      <w:r w:rsidR="002877A7">
        <w:t>m</w:t>
      </w:r>
      <w:r w:rsidR="00144BD5">
        <w:t xml:space="preserve">easurement </w:t>
      </w:r>
      <w:r w:rsidR="0044597B">
        <w:t>p</w:t>
      </w:r>
      <w:r w:rsidR="00144BD5">
        <w:t>eriod</w:t>
      </w:r>
      <w:r w:rsidR="001E067E">
        <w:t>, at which point the foregoing procedure shall start over</w:t>
      </w:r>
      <w:r w:rsidR="00144BD5">
        <w:t>.</w:t>
      </w:r>
    </w:p>
    <w:p w:rsidR="000C766D" w:rsidRDefault="000C766D" w:rsidP="008D06E5">
      <w:pPr>
        <w:spacing w:line="240" w:lineRule="auto"/>
        <w:jc w:val="both"/>
      </w:pPr>
      <w:r>
        <w:tab/>
        <w:t>(2)</w:t>
      </w:r>
      <w:r>
        <w:tab/>
      </w:r>
      <w:r w:rsidR="00BA211A" w:rsidRPr="00BA211A">
        <w:rPr>
          <w:b/>
          <w:i/>
          <w:u w:val="single"/>
        </w:rPr>
        <w:t>Fine Structure</w:t>
      </w:r>
      <w:r w:rsidR="00BA211A">
        <w:t>:</w:t>
      </w:r>
      <w:r w:rsidR="00BA211A">
        <w:tab/>
      </w:r>
      <w:r w:rsidR="00BA211A">
        <w:tab/>
      </w:r>
      <w:r w:rsidR="006F0DA8">
        <w:t>The first violation</w:t>
      </w:r>
      <w:r w:rsidR="009657E6">
        <w:t>, as established above,</w:t>
      </w:r>
      <w:r w:rsidR="006F0DA8">
        <w:t xml:space="preserve"> results in a warning. We </w:t>
      </w:r>
      <w:r w:rsidR="003B2A62">
        <w:t>recommend</w:t>
      </w:r>
      <w:r w:rsidR="006F0DA8">
        <w:t xml:space="preserve"> that subsequent violations be fined according to the following structure</w:t>
      </w:r>
      <w:r w:rsidR="00BA211A">
        <w:t>:</w:t>
      </w:r>
    </w:p>
    <w:p w:rsidR="00BA211A" w:rsidRDefault="00BA211A">
      <w:r>
        <w:tab/>
      </w:r>
      <w:r>
        <w:tab/>
        <w:t>a.</w:t>
      </w:r>
      <w:r>
        <w:tab/>
        <w:t xml:space="preserve">In excess of 105 </w:t>
      </w:r>
      <w:proofErr w:type="gramStart"/>
      <w:r w:rsidR="001742BD">
        <w:t>dB(</w:t>
      </w:r>
      <w:proofErr w:type="gramEnd"/>
      <w:r w:rsidR="001742BD">
        <w:t>A)</w:t>
      </w:r>
      <w:r>
        <w:t xml:space="preserve"> but not in excess of 108 </w:t>
      </w:r>
      <w:r w:rsidR="001742BD">
        <w:t>dB(A)</w:t>
      </w:r>
      <w:r>
        <w:t xml:space="preserve"> :</w:t>
      </w:r>
      <w:r>
        <w:tab/>
        <w:t>$250 per occurrence</w:t>
      </w:r>
    </w:p>
    <w:p w:rsidR="00BA211A" w:rsidRDefault="00BA211A"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  <w:t>In excess of 108</w:t>
      </w:r>
      <w:r w:rsidR="001742BD">
        <w:t xml:space="preserve"> dB(A)</w:t>
      </w:r>
      <w:r>
        <w:t xml:space="preserve">) but not in excess of 110 </w:t>
      </w:r>
      <w:r w:rsidR="001742BD">
        <w:t>dB(A)</w:t>
      </w:r>
      <w:r>
        <w:t xml:space="preserve">: </w:t>
      </w:r>
      <w:r>
        <w:tab/>
        <w:t>$500 per occurrence</w:t>
      </w:r>
    </w:p>
    <w:p w:rsidR="00BA211A" w:rsidRDefault="00BA211A">
      <w:r>
        <w:tab/>
      </w:r>
      <w:r>
        <w:tab/>
        <w:t>c.</w:t>
      </w:r>
      <w:r>
        <w:tab/>
        <w:t>In excess of 110</w:t>
      </w:r>
      <w:r w:rsidR="003B2A62">
        <w:t xml:space="preserve"> </w:t>
      </w:r>
      <w:proofErr w:type="gramStart"/>
      <w:r w:rsidR="001742BD">
        <w:t>dB(</w:t>
      </w:r>
      <w:proofErr w:type="gramEnd"/>
      <w:r w:rsidR="001742BD">
        <w:t>A)</w:t>
      </w:r>
      <w:r>
        <w:t xml:space="preserve"> but not in excess of 112</w:t>
      </w:r>
      <w:r w:rsidR="001742BD">
        <w:t xml:space="preserve"> dB</w:t>
      </w:r>
      <w:r w:rsidR="009657E6">
        <w:t>(A)</w:t>
      </w:r>
      <w:r>
        <w:t>:</w:t>
      </w:r>
      <w:r>
        <w:tab/>
        <w:t xml:space="preserve">$1000 per occurrence </w:t>
      </w:r>
    </w:p>
    <w:p w:rsidR="00BA211A" w:rsidRDefault="00BA211A">
      <w:r>
        <w:tab/>
      </w:r>
      <w:r>
        <w:tab/>
        <w:t>d.</w:t>
      </w:r>
      <w:r>
        <w:tab/>
        <w:t xml:space="preserve">In excess of 112 </w:t>
      </w:r>
      <w:proofErr w:type="gramStart"/>
      <w:r w:rsidR="001742BD">
        <w:t>dB(</w:t>
      </w:r>
      <w:proofErr w:type="gramEnd"/>
      <w:r w:rsidR="001742BD">
        <w:t>A)</w:t>
      </w:r>
      <w:r>
        <w:t xml:space="preserve"> but not in excess of 115 </w:t>
      </w:r>
      <w:r w:rsidR="001742BD">
        <w:t>dB(A)</w:t>
      </w:r>
      <w:r>
        <w:t>:</w:t>
      </w:r>
      <w:r w:rsidR="00DD0607">
        <w:t xml:space="preserve"> </w:t>
      </w:r>
      <w:r>
        <w:tab/>
        <w:t>$1500 per occurrence</w:t>
      </w:r>
    </w:p>
    <w:p w:rsidR="00BA211A" w:rsidRDefault="00BA211A">
      <w:r>
        <w:tab/>
      </w:r>
      <w:r>
        <w:tab/>
      </w:r>
      <w:proofErr w:type="gramStart"/>
      <w:r>
        <w:t>e</w:t>
      </w:r>
      <w:proofErr w:type="gramEnd"/>
      <w:r>
        <w:t>.</w:t>
      </w:r>
      <w:r>
        <w:tab/>
        <w:t xml:space="preserve">In excess of 115 </w:t>
      </w:r>
      <w:r w:rsidR="000F475B">
        <w:t>dB(A)</w:t>
      </w:r>
      <w:r>
        <w:t>):</w:t>
      </w:r>
      <w:r>
        <w:tab/>
      </w:r>
      <w:r>
        <w:tab/>
      </w:r>
      <w:r>
        <w:tab/>
      </w:r>
      <w:r>
        <w:tab/>
      </w:r>
      <w:r>
        <w:tab/>
        <w:t>$2000 per occurrence</w:t>
      </w:r>
    </w:p>
    <w:p w:rsidR="000C766D" w:rsidRDefault="00584975" w:rsidP="008D06E5">
      <w:pPr>
        <w:spacing w:line="240" w:lineRule="auto"/>
      </w:pPr>
      <w:r>
        <w:t xml:space="preserve">Thank you very much for the opportunity to offer these recommendations. </w:t>
      </w:r>
      <w:r w:rsidR="00BA211A">
        <w:t>Please let us know if you have any quest</w:t>
      </w:r>
      <w:r>
        <w:t>ions or concerns</w:t>
      </w:r>
      <w:r w:rsidR="00BA211A">
        <w:t xml:space="preserve">.  </w:t>
      </w:r>
    </w:p>
    <w:sectPr w:rsidR="000C766D" w:rsidSect="008D06E5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2"/>
    <w:rsid w:val="00064A62"/>
    <w:rsid w:val="000C766D"/>
    <w:rsid w:val="000F475B"/>
    <w:rsid w:val="00144BD5"/>
    <w:rsid w:val="001742BD"/>
    <w:rsid w:val="001E067E"/>
    <w:rsid w:val="002877A7"/>
    <w:rsid w:val="0037741A"/>
    <w:rsid w:val="003B2A62"/>
    <w:rsid w:val="0044597B"/>
    <w:rsid w:val="00457B00"/>
    <w:rsid w:val="00500115"/>
    <w:rsid w:val="00584975"/>
    <w:rsid w:val="005B4777"/>
    <w:rsid w:val="006F0DA8"/>
    <w:rsid w:val="007B511A"/>
    <w:rsid w:val="008D06E5"/>
    <w:rsid w:val="009657E6"/>
    <w:rsid w:val="009E5AC9"/>
    <w:rsid w:val="00B71B77"/>
    <w:rsid w:val="00BA211A"/>
    <w:rsid w:val="00C261AF"/>
    <w:rsid w:val="00D47674"/>
    <w:rsid w:val="00D64A67"/>
    <w:rsid w:val="00DB562F"/>
    <w:rsid w:val="00DD0607"/>
    <w:rsid w:val="00E31D99"/>
    <w:rsid w:val="00E62AEC"/>
    <w:rsid w:val="00E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Hand, Chris</dc:creator>
  <cp:lastModifiedBy>Administrator2</cp:lastModifiedBy>
  <cp:revision>3</cp:revision>
  <cp:lastPrinted>2014-01-15T19:21:00Z</cp:lastPrinted>
  <dcterms:created xsi:type="dcterms:W3CDTF">2014-01-15T18:40:00Z</dcterms:created>
  <dcterms:modified xsi:type="dcterms:W3CDTF">2014-01-15T19:23:00Z</dcterms:modified>
</cp:coreProperties>
</file>