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17" w:rsidRPr="00E62D17" w:rsidRDefault="00E62D17" w:rsidP="00E62D17">
      <w:pPr>
        <w:jc w:val="center"/>
        <w:rPr>
          <w:rFonts w:ascii="Arial" w:hAnsi="Arial"/>
          <w:b/>
          <w:color w:val="FFFFFF"/>
          <w:sz w:val="24"/>
          <w:szCs w:val="20"/>
        </w:rPr>
      </w:pPr>
      <w:r w:rsidRPr="00E62D17">
        <w:rPr>
          <w:rFonts w:ascii="Arial" w:hAnsi="Arial" w:cs="Arial"/>
          <w:b/>
          <w:color w:val="000000"/>
          <w:sz w:val="24"/>
          <w:szCs w:val="20"/>
        </w:rPr>
        <w:t>FINANCE</w:t>
      </w:r>
      <w:r>
        <w:rPr>
          <w:rFonts w:ascii="Arial" w:hAnsi="Arial" w:cs="Arial"/>
          <w:b/>
          <w:color w:val="000000"/>
          <w:sz w:val="24"/>
          <w:szCs w:val="20"/>
        </w:rPr>
        <w:t xml:space="preserve"> COMMITTEE</w:t>
      </w:r>
    </w:p>
    <w:p w:rsidR="00E62D17" w:rsidRPr="00E62D17" w:rsidRDefault="00E62D17" w:rsidP="00E62D17">
      <w:pPr>
        <w:jc w:val="center"/>
        <w:rPr>
          <w:rFonts w:ascii="Arial" w:hAnsi="Arial"/>
          <w:b/>
          <w:color w:val="000000"/>
          <w:szCs w:val="20"/>
        </w:rPr>
      </w:pPr>
    </w:p>
    <w:p w:rsidR="00E62D17" w:rsidRPr="00E62D17" w:rsidRDefault="00E62D17" w:rsidP="00E62D17">
      <w:pPr>
        <w:jc w:val="center"/>
        <w:rPr>
          <w:rFonts w:ascii="Arial" w:hAnsi="Arial"/>
          <w:b/>
          <w:szCs w:val="20"/>
        </w:rPr>
      </w:pPr>
      <w:r>
        <w:rPr>
          <w:rFonts w:ascii="Arial" w:hAnsi="Arial"/>
          <w:b/>
          <w:szCs w:val="20"/>
        </w:rPr>
        <w:t xml:space="preserve">     MEETING MINUTES</w:t>
      </w:r>
    </w:p>
    <w:p w:rsidR="00E62D17" w:rsidRPr="00E62D17" w:rsidRDefault="00E62D17" w:rsidP="00E62D17">
      <w:pPr>
        <w:rPr>
          <w:rFonts w:ascii="Arial" w:hAnsi="Arial"/>
          <w:szCs w:val="20"/>
        </w:rPr>
      </w:pPr>
    </w:p>
    <w:p w:rsidR="00E62D17" w:rsidRPr="00E62D17" w:rsidRDefault="00E62D17" w:rsidP="00E62D17">
      <w:pPr>
        <w:rPr>
          <w:rFonts w:ascii="Arial" w:hAnsi="Arial"/>
          <w:szCs w:val="20"/>
        </w:rPr>
      </w:pPr>
    </w:p>
    <w:tbl>
      <w:tblPr>
        <w:tblW w:w="0" w:type="auto"/>
        <w:tblLook w:val="04A0" w:firstRow="1" w:lastRow="0" w:firstColumn="1" w:lastColumn="0" w:noHBand="0" w:noVBand="1"/>
      </w:tblPr>
      <w:tblGrid>
        <w:gridCol w:w="4981"/>
        <w:gridCol w:w="3875"/>
      </w:tblGrid>
      <w:tr w:rsidR="00E62D17" w:rsidRPr="00E62D17" w:rsidTr="00E62D17">
        <w:tc>
          <w:tcPr>
            <w:tcW w:w="6138" w:type="dxa"/>
            <w:hideMark/>
          </w:tcPr>
          <w:p w:rsidR="00E62D17" w:rsidRPr="00E62D17" w:rsidRDefault="00E62D17" w:rsidP="00E62D17">
            <w:pPr>
              <w:rPr>
                <w:rFonts w:ascii="Arial" w:hAnsi="Arial"/>
                <w:szCs w:val="20"/>
              </w:rPr>
            </w:pPr>
            <w:r w:rsidRPr="00E62D17">
              <w:rPr>
                <w:rFonts w:ascii="Arial" w:hAnsi="Arial"/>
                <w:szCs w:val="20"/>
              </w:rPr>
              <w:t>Tuesday, June 18, 2013</w:t>
            </w:r>
          </w:p>
        </w:tc>
        <w:tc>
          <w:tcPr>
            <w:tcW w:w="4608" w:type="dxa"/>
            <w:hideMark/>
          </w:tcPr>
          <w:p w:rsidR="00E62D17" w:rsidRPr="00E62D17" w:rsidRDefault="00E62D17" w:rsidP="00E62D17">
            <w:pPr>
              <w:rPr>
                <w:rFonts w:ascii="Arial" w:hAnsi="Arial"/>
                <w:szCs w:val="20"/>
              </w:rPr>
            </w:pPr>
          </w:p>
        </w:tc>
      </w:tr>
      <w:tr w:rsidR="00E62D17" w:rsidRPr="00E62D17" w:rsidTr="00E62D17">
        <w:tc>
          <w:tcPr>
            <w:tcW w:w="6138" w:type="dxa"/>
            <w:hideMark/>
          </w:tcPr>
          <w:p w:rsidR="00E62D17" w:rsidRPr="00E62D17" w:rsidRDefault="00E62D17" w:rsidP="00E62D17">
            <w:pPr>
              <w:rPr>
                <w:rFonts w:ascii="Arial" w:hAnsi="Arial"/>
                <w:szCs w:val="20"/>
              </w:rPr>
            </w:pPr>
            <w:r w:rsidRPr="00E62D17">
              <w:rPr>
                <w:rFonts w:ascii="Arial" w:hAnsi="Arial"/>
                <w:szCs w:val="20"/>
              </w:rPr>
              <w:t xml:space="preserve">10:00 AM  </w:t>
            </w:r>
          </w:p>
        </w:tc>
        <w:tc>
          <w:tcPr>
            <w:tcW w:w="4608" w:type="dxa"/>
          </w:tcPr>
          <w:p w:rsidR="00E62D17" w:rsidRPr="00E62D17" w:rsidRDefault="00E62D17" w:rsidP="00E62D17">
            <w:pPr>
              <w:rPr>
                <w:rFonts w:ascii="Arial" w:hAnsi="Arial"/>
                <w:szCs w:val="20"/>
              </w:rPr>
            </w:pPr>
          </w:p>
        </w:tc>
      </w:tr>
      <w:tr w:rsidR="00E62D17" w:rsidRPr="00E62D17" w:rsidTr="00E62D17">
        <w:tc>
          <w:tcPr>
            <w:tcW w:w="6138" w:type="dxa"/>
            <w:hideMark/>
          </w:tcPr>
          <w:p w:rsidR="00E62D17" w:rsidRPr="00E62D17" w:rsidRDefault="00E62D17" w:rsidP="00E62D17">
            <w:pPr>
              <w:rPr>
                <w:rFonts w:ascii="Arial" w:hAnsi="Arial"/>
                <w:szCs w:val="20"/>
              </w:rPr>
            </w:pPr>
            <w:r w:rsidRPr="00E62D17">
              <w:rPr>
                <w:rFonts w:ascii="Arial" w:hAnsi="Arial"/>
                <w:szCs w:val="20"/>
              </w:rPr>
              <w:t>Council Chambers 1</w:t>
            </w:r>
            <w:r w:rsidRPr="00E62D17">
              <w:rPr>
                <w:rFonts w:ascii="Arial" w:hAnsi="Arial"/>
                <w:szCs w:val="20"/>
                <w:vertAlign w:val="superscript"/>
              </w:rPr>
              <w:t>st</w:t>
            </w:r>
            <w:r w:rsidRPr="00E62D17">
              <w:rPr>
                <w:rFonts w:ascii="Arial" w:hAnsi="Arial"/>
                <w:szCs w:val="20"/>
              </w:rPr>
              <w:t xml:space="preserve"> Floor,  City Hall</w:t>
            </w:r>
          </w:p>
        </w:tc>
        <w:tc>
          <w:tcPr>
            <w:tcW w:w="4608" w:type="dxa"/>
            <w:hideMark/>
          </w:tcPr>
          <w:p w:rsidR="00E62D17" w:rsidRPr="00E62D17" w:rsidRDefault="00E62D17" w:rsidP="00E62D17">
            <w:pPr>
              <w:rPr>
                <w:rFonts w:ascii="Arial" w:hAnsi="Arial"/>
                <w:szCs w:val="20"/>
              </w:rPr>
            </w:pPr>
            <w:r w:rsidRPr="00E62D17">
              <w:rPr>
                <w:rFonts w:ascii="Arial" w:hAnsi="Arial"/>
                <w:szCs w:val="20"/>
              </w:rPr>
              <w:t xml:space="preserve">Dana Farris, </w:t>
            </w:r>
          </w:p>
          <w:p w:rsidR="00E62D17" w:rsidRPr="00E62D17" w:rsidRDefault="00E62D17" w:rsidP="00E62D17">
            <w:pPr>
              <w:rPr>
                <w:rFonts w:ascii="Arial" w:hAnsi="Arial"/>
                <w:szCs w:val="20"/>
              </w:rPr>
            </w:pPr>
            <w:r w:rsidRPr="00E62D17">
              <w:rPr>
                <w:rFonts w:ascii="Arial" w:hAnsi="Arial"/>
                <w:szCs w:val="20"/>
              </w:rPr>
              <w:t xml:space="preserve">Chief of Legislative Services </w:t>
            </w:r>
          </w:p>
        </w:tc>
      </w:tr>
      <w:tr w:rsidR="00E62D17" w:rsidRPr="00E62D17" w:rsidTr="00E62D17">
        <w:tc>
          <w:tcPr>
            <w:tcW w:w="6138" w:type="dxa"/>
          </w:tcPr>
          <w:p w:rsidR="00E62D17" w:rsidRPr="00E62D17" w:rsidRDefault="00E62D17" w:rsidP="00E62D17">
            <w:pPr>
              <w:rPr>
                <w:rFonts w:ascii="Arial" w:hAnsi="Arial"/>
                <w:b/>
                <w:szCs w:val="20"/>
              </w:rPr>
            </w:pPr>
          </w:p>
        </w:tc>
        <w:tc>
          <w:tcPr>
            <w:tcW w:w="4608" w:type="dxa"/>
          </w:tcPr>
          <w:p w:rsidR="00E62D17" w:rsidRPr="00E62D17" w:rsidRDefault="00E62D17" w:rsidP="00E62D17">
            <w:pPr>
              <w:rPr>
                <w:rFonts w:ascii="Arial" w:hAnsi="Arial"/>
                <w:szCs w:val="20"/>
              </w:rPr>
            </w:pPr>
          </w:p>
        </w:tc>
      </w:tr>
      <w:tr w:rsidR="00E62D17" w:rsidRPr="00E62D17" w:rsidTr="00E62D17">
        <w:tc>
          <w:tcPr>
            <w:tcW w:w="6138" w:type="dxa"/>
          </w:tcPr>
          <w:p w:rsidR="00E62D17" w:rsidRPr="00E62D17" w:rsidRDefault="00E62D17" w:rsidP="00E62D17">
            <w:pPr>
              <w:rPr>
                <w:rFonts w:ascii="Arial" w:hAnsi="Arial"/>
                <w:color w:val="000000"/>
                <w:szCs w:val="20"/>
              </w:rPr>
            </w:pPr>
          </w:p>
        </w:tc>
        <w:tc>
          <w:tcPr>
            <w:tcW w:w="4608" w:type="dxa"/>
          </w:tcPr>
          <w:p w:rsidR="00E62D17" w:rsidRPr="00E62D17" w:rsidRDefault="00E62D17" w:rsidP="00E62D17">
            <w:pPr>
              <w:rPr>
                <w:rFonts w:ascii="Arial" w:hAnsi="Arial"/>
                <w:color w:val="000000"/>
                <w:szCs w:val="20"/>
              </w:rPr>
            </w:pPr>
          </w:p>
        </w:tc>
      </w:tr>
      <w:tr w:rsidR="00E62D17" w:rsidRPr="00E62D17" w:rsidTr="00E62D17">
        <w:tc>
          <w:tcPr>
            <w:tcW w:w="6138" w:type="dxa"/>
            <w:hideMark/>
          </w:tcPr>
          <w:p w:rsidR="00E62D17" w:rsidRPr="00E62D17" w:rsidRDefault="00E62D17" w:rsidP="00E62D17">
            <w:pPr>
              <w:rPr>
                <w:rFonts w:ascii="Arial" w:hAnsi="Arial"/>
                <w:szCs w:val="20"/>
              </w:rPr>
            </w:pPr>
            <w:r w:rsidRPr="00E62D17">
              <w:rPr>
                <w:rFonts w:ascii="Arial" w:hAnsi="Arial"/>
                <w:szCs w:val="20"/>
              </w:rPr>
              <w:t>John Crescimbeni, Chair</w:t>
            </w:r>
          </w:p>
        </w:tc>
        <w:tc>
          <w:tcPr>
            <w:tcW w:w="4608" w:type="dxa"/>
            <w:hideMark/>
          </w:tcPr>
          <w:p w:rsidR="00E62D17" w:rsidRPr="00E62D17" w:rsidRDefault="00E62D17" w:rsidP="00E62D17">
            <w:pPr>
              <w:rPr>
                <w:rFonts w:ascii="Arial" w:hAnsi="Arial"/>
                <w:szCs w:val="20"/>
              </w:rPr>
            </w:pPr>
            <w:r w:rsidRPr="00E62D17">
              <w:rPr>
                <w:rFonts w:ascii="Arial" w:hAnsi="Arial"/>
                <w:szCs w:val="20"/>
              </w:rPr>
              <w:t>Legislative Assistant: Carol Owens</w:t>
            </w:r>
          </w:p>
        </w:tc>
      </w:tr>
      <w:tr w:rsidR="00E62D17" w:rsidRPr="00E62D17" w:rsidTr="00E62D17">
        <w:tc>
          <w:tcPr>
            <w:tcW w:w="6138" w:type="dxa"/>
            <w:hideMark/>
          </w:tcPr>
          <w:p w:rsidR="00E62D17" w:rsidRPr="00E62D17" w:rsidRDefault="00E62D17" w:rsidP="00E62D17">
            <w:pPr>
              <w:rPr>
                <w:rFonts w:ascii="Arial" w:hAnsi="Arial"/>
                <w:szCs w:val="20"/>
              </w:rPr>
            </w:pPr>
            <w:r w:rsidRPr="00E62D17">
              <w:rPr>
                <w:rFonts w:ascii="Arial" w:hAnsi="Arial"/>
                <w:szCs w:val="20"/>
              </w:rPr>
              <w:t>Greg Anderson, Vice Chair</w:t>
            </w:r>
          </w:p>
        </w:tc>
        <w:tc>
          <w:tcPr>
            <w:tcW w:w="4608" w:type="dxa"/>
            <w:hideMark/>
          </w:tcPr>
          <w:p w:rsidR="00E62D17" w:rsidRPr="00E62D17" w:rsidRDefault="00E62D17" w:rsidP="00E62D17">
            <w:pPr>
              <w:rPr>
                <w:rFonts w:ascii="Arial" w:hAnsi="Arial"/>
                <w:szCs w:val="20"/>
              </w:rPr>
            </w:pPr>
            <w:r w:rsidRPr="00E62D17">
              <w:rPr>
                <w:rFonts w:ascii="Arial" w:hAnsi="Arial"/>
                <w:szCs w:val="20"/>
              </w:rPr>
              <w:t xml:space="preserve">Council Auditor: Kirk </w:t>
            </w:r>
            <w:smartTag w:uri="urn:schemas-microsoft-com:office:smarttags" w:element="place">
              <w:smartTag w:uri="urn:schemas-microsoft-com:office:smarttags" w:element="City">
                <w:r w:rsidRPr="00E62D17">
                  <w:rPr>
                    <w:rFonts w:ascii="Arial" w:hAnsi="Arial"/>
                    <w:szCs w:val="20"/>
                  </w:rPr>
                  <w:t>Sherman</w:t>
                </w:r>
              </w:smartTag>
            </w:smartTag>
          </w:p>
        </w:tc>
      </w:tr>
      <w:tr w:rsidR="00E62D17" w:rsidRPr="00E62D17" w:rsidTr="00E62D17">
        <w:tc>
          <w:tcPr>
            <w:tcW w:w="6138" w:type="dxa"/>
            <w:hideMark/>
          </w:tcPr>
          <w:p w:rsidR="00E62D17" w:rsidRPr="00E62D17" w:rsidRDefault="00E62D17" w:rsidP="00E62D17">
            <w:pPr>
              <w:rPr>
                <w:rFonts w:ascii="Arial" w:hAnsi="Arial"/>
                <w:szCs w:val="20"/>
              </w:rPr>
            </w:pPr>
            <w:r w:rsidRPr="00E62D17">
              <w:rPr>
                <w:rFonts w:ascii="Arial" w:hAnsi="Arial"/>
                <w:szCs w:val="20"/>
              </w:rPr>
              <w:t>Lori Boyer</w:t>
            </w:r>
          </w:p>
        </w:tc>
        <w:tc>
          <w:tcPr>
            <w:tcW w:w="4608" w:type="dxa"/>
            <w:hideMark/>
          </w:tcPr>
          <w:p w:rsidR="00E62D17" w:rsidRPr="00E62D17" w:rsidRDefault="00E62D17" w:rsidP="00E62D17">
            <w:pPr>
              <w:rPr>
                <w:rFonts w:ascii="Arial" w:hAnsi="Arial"/>
                <w:szCs w:val="20"/>
              </w:rPr>
            </w:pPr>
            <w:r w:rsidRPr="00E62D17">
              <w:rPr>
                <w:rFonts w:ascii="Arial" w:hAnsi="Arial"/>
                <w:szCs w:val="20"/>
              </w:rPr>
              <w:t>Asst. Council Auditor: Janice Billy</w:t>
            </w:r>
          </w:p>
        </w:tc>
      </w:tr>
      <w:tr w:rsidR="00E62D17" w:rsidRPr="00E62D17" w:rsidTr="00E62D17">
        <w:tc>
          <w:tcPr>
            <w:tcW w:w="6138" w:type="dxa"/>
            <w:hideMark/>
          </w:tcPr>
          <w:p w:rsidR="00E62D17" w:rsidRPr="00E62D17" w:rsidRDefault="00E62D17" w:rsidP="00E62D17">
            <w:pPr>
              <w:rPr>
                <w:rFonts w:ascii="Arial" w:hAnsi="Arial"/>
                <w:szCs w:val="20"/>
              </w:rPr>
            </w:pPr>
            <w:r w:rsidRPr="00E62D17">
              <w:rPr>
                <w:rFonts w:ascii="Arial" w:hAnsi="Arial"/>
                <w:szCs w:val="20"/>
              </w:rPr>
              <w:t>Bill Gulliford</w:t>
            </w:r>
          </w:p>
        </w:tc>
        <w:tc>
          <w:tcPr>
            <w:tcW w:w="4608" w:type="dxa"/>
            <w:hideMark/>
          </w:tcPr>
          <w:p w:rsidR="00E62D17" w:rsidRPr="00E62D17" w:rsidRDefault="00E62D17" w:rsidP="00E62D17">
            <w:pPr>
              <w:rPr>
                <w:rFonts w:ascii="Arial" w:hAnsi="Arial"/>
                <w:szCs w:val="20"/>
              </w:rPr>
            </w:pPr>
            <w:r w:rsidRPr="00E62D17">
              <w:rPr>
                <w:rFonts w:ascii="Arial" w:hAnsi="Arial"/>
                <w:szCs w:val="20"/>
              </w:rPr>
              <w:t>Attorney: Peggy Sidman</w:t>
            </w:r>
          </w:p>
        </w:tc>
      </w:tr>
      <w:tr w:rsidR="00E62D17" w:rsidRPr="00E62D17" w:rsidTr="00E62D17">
        <w:tc>
          <w:tcPr>
            <w:tcW w:w="6138" w:type="dxa"/>
            <w:hideMark/>
          </w:tcPr>
          <w:p w:rsidR="00E62D17" w:rsidRPr="00E62D17" w:rsidRDefault="00E62D17" w:rsidP="00E62D17">
            <w:pPr>
              <w:rPr>
                <w:rFonts w:ascii="Arial" w:hAnsi="Arial"/>
                <w:szCs w:val="20"/>
              </w:rPr>
            </w:pPr>
            <w:r w:rsidRPr="00E62D17">
              <w:rPr>
                <w:rFonts w:ascii="Arial" w:hAnsi="Arial"/>
                <w:szCs w:val="20"/>
              </w:rPr>
              <w:t>Johnny Gaffney</w:t>
            </w:r>
          </w:p>
        </w:tc>
        <w:tc>
          <w:tcPr>
            <w:tcW w:w="4608" w:type="dxa"/>
            <w:hideMark/>
          </w:tcPr>
          <w:p w:rsidR="00E62D17" w:rsidRPr="00E62D17" w:rsidRDefault="00E62D17" w:rsidP="00E62D17">
            <w:pPr>
              <w:rPr>
                <w:rFonts w:ascii="Arial" w:hAnsi="Arial"/>
                <w:szCs w:val="20"/>
              </w:rPr>
            </w:pPr>
            <w:r w:rsidRPr="00E62D17">
              <w:rPr>
                <w:rFonts w:ascii="Arial" w:hAnsi="Arial"/>
                <w:szCs w:val="20"/>
              </w:rPr>
              <w:t>Chief of Research: Jeff Clements</w:t>
            </w:r>
          </w:p>
        </w:tc>
      </w:tr>
      <w:tr w:rsidR="00E62D17" w:rsidRPr="00E62D17" w:rsidTr="00E62D17">
        <w:tc>
          <w:tcPr>
            <w:tcW w:w="6138" w:type="dxa"/>
            <w:hideMark/>
          </w:tcPr>
          <w:p w:rsidR="00E62D17" w:rsidRPr="00E62D17" w:rsidRDefault="00E62D17" w:rsidP="00E62D17">
            <w:pPr>
              <w:rPr>
                <w:rFonts w:ascii="Arial" w:hAnsi="Arial"/>
                <w:szCs w:val="20"/>
              </w:rPr>
            </w:pPr>
            <w:r w:rsidRPr="00E62D17">
              <w:rPr>
                <w:rFonts w:ascii="Arial" w:hAnsi="Arial"/>
                <w:szCs w:val="20"/>
              </w:rPr>
              <w:t xml:space="preserve">Stephen Joost, </w:t>
            </w:r>
            <w:r w:rsidRPr="00E62D17">
              <w:rPr>
                <w:rFonts w:ascii="Arial" w:hAnsi="Arial"/>
                <w:b/>
                <w:szCs w:val="20"/>
              </w:rPr>
              <w:t>Arr 10:13 am</w:t>
            </w:r>
          </w:p>
          <w:p w:rsidR="00E62D17" w:rsidRPr="00E62D17" w:rsidRDefault="00E62D17" w:rsidP="00E62D17">
            <w:pPr>
              <w:rPr>
                <w:rFonts w:ascii="Arial" w:hAnsi="Arial"/>
                <w:szCs w:val="20"/>
              </w:rPr>
            </w:pPr>
            <w:r w:rsidRPr="00E62D17">
              <w:rPr>
                <w:rFonts w:ascii="Arial" w:hAnsi="Arial"/>
                <w:szCs w:val="20"/>
              </w:rPr>
              <w:t>Clay Yarborough</w:t>
            </w:r>
          </w:p>
        </w:tc>
        <w:tc>
          <w:tcPr>
            <w:tcW w:w="4608" w:type="dxa"/>
            <w:hideMark/>
          </w:tcPr>
          <w:p w:rsidR="00E62D17" w:rsidRPr="00E62D17" w:rsidRDefault="00E62D17" w:rsidP="00E62D17">
            <w:pPr>
              <w:rPr>
                <w:rFonts w:ascii="Arial" w:hAnsi="Arial"/>
                <w:szCs w:val="20"/>
              </w:rPr>
            </w:pPr>
            <w:r w:rsidRPr="00E62D17">
              <w:rPr>
                <w:rFonts w:ascii="Arial" w:hAnsi="Arial"/>
                <w:szCs w:val="20"/>
              </w:rPr>
              <w:t>Administration:  Michelle Barth</w:t>
            </w:r>
          </w:p>
        </w:tc>
      </w:tr>
      <w:tr w:rsidR="00E62D17" w:rsidRPr="00E62D17" w:rsidTr="00E62D17">
        <w:tc>
          <w:tcPr>
            <w:tcW w:w="6138" w:type="dxa"/>
          </w:tcPr>
          <w:p w:rsidR="00E62D17" w:rsidRPr="00E62D17" w:rsidRDefault="00E62D17" w:rsidP="00E62D17">
            <w:pPr>
              <w:rPr>
                <w:rFonts w:ascii="Arial" w:hAnsi="Arial"/>
                <w:szCs w:val="20"/>
              </w:rPr>
            </w:pPr>
          </w:p>
        </w:tc>
        <w:tc>
          <w:tcPr>
            <w:tcW w:w="4608" w:type="dxa"/>
          </w:tcPr>
          <w:p w:rsidR="00E62D17" w:rsidRPr="00E62D17" w:rsidRDefault="00E62D17" w:rsidP="00E62D17">
            <w:pPr>
              <w:rPr>
                <w:rFonts w:ascii="Arial" w:hAnsi="Arial"/>
                <w:szCs w:val="20"/>
              </w:rPr>
            </w:pPr>
          </w:p>
        </w:tc>
      </w:tr>
    </w:tbl>
    <w:p w:rsidR="00E62D17" w:rsidRPr="00E62D17" w:rsidRDefault="00E62D17" w:rsidP="00E62D17">
      <w:pPr>
        <w:rPr>
          <w:rFonts w:ascii="Arial" w:hAnsi="Arial"/>
          <w:szCs w:val="20"/>
        </w:rPr>
      </w:pPr>
    </w:p>
    <w:p w:rsidR="00E62D17" w:rsidRPr="00E62D17" w:rsidRDefault="00E62D17" w:rsidP="00E62D17">
      <w:pPr>
        <w:jc w:val="center"/>
        <w:rPr>
          <w:rFonts w:ascii="Arial" w:hAnsi="Arial"/>
          <w:b/>
          <w:i/>
          <w:sz w:val="20"/>
          <w:szCs w:val="20"/>
        </w:rPr>
      </w:pPr>
      <w:r w:rsidRPr="00E62D17">
        <w:rPr>
          <w:rFonts w:ascii="Arial" w:hAnsi="Arial"/>
          <w:b/>
          <w:i/>
          <w:sz w:val="20"/>
          <w:szCs w:val="20"/>
        </w:rPr>
        <w:t>Meeting Convened: 10:07 am</w:t>
      </w:r>
      <w:r w:rsidRPr="00E62D17">
        <w:rPr>
          <w:rFonts w:ascii="Arial" w:hAnsi="Arial"/>
          <w:b/>
          <w:i/>
          <w:sz w:val="20"/>
          <w:szCs w:val="20"/>
        </w:rPr>
        <w:tab/>
      </w:r>
      <w:r w:rsidRPr="00E62D17">
        <w:rPr>
          <w:rFonts w:ascii="Arial" w:hAnsi="Arial"/>
          <w:b/>
          <w:i/>
          <w:sz w:val="20"/>
          <w:szCs w:val="20"/>
        </w:rPr>
        <w:tab/>
      </w:r>
      <w:r w:rsidRPr="00E62D17">
        <w:rPr>
          <w:rFonts w:ascii="Arial" w:hAnsi="Arial"/>
          <w:b/>
          <w:i/>
          <w:sz w:val="20"/>
          <w:szCs w:val="20"/>
        </w:rPr>
        <w:tab/>
      </w:r>
      <w:r w:rsidRPr="00E62D17">
        <w:rPr>
          <w:rFonts w:ascii="Arial" w:hAnsi="Arial"/>
          <w:b/>
          <w:i/>
          <w:sz w:val="20"/>
          <w:szCs w:val="20"/>
        </w:rPr>
        <w:tab/>
      </w:r>
      <w:r w:rsidRPr="00E62D17">
        <w:rPr>
          <w:rFonts w:ascii="Arial" w:hAnsi="Arial"/>
          <w:b/>
          <w:i/>
          <w:sz w:val="20"/>
          <w:szCs w:val="20"/>
        </w:rPr>
        <w:tab/>
        <w:t>Meeting Adjourned: 12:39 pm</w:t>
      </w:r>
    </w:p>
    <w:p w:rsidR="00E62D17" w:rsidRPr="00E62D17" w:rsidRDefault="00E62D17" w:rsidP="00E62D17">
      <w:pPr>
        <w:jc w:val="both"/>
        <w:rPr>
          <w:rFonts w:ascii="Arial" w:hAnsi="Arial"/>
          <w:i/>
          <w:sz w:val="18"/>
          <w:szCs w:val="18"/>
        </w:rPr>
      </w:pPr>
    </w:p>
    <w:p w:rsidR="00E62D17" w:rsidRPr="00E62D17" w:rsidRDefault="00E62D17" w:rsidP="00E62D17">
      <w:pPr>
        <w:jc w:val="both"/>
        <w:rPr>
          <w:rFonts w:ascii="Arial" w:hAnsi="Arial"/>
          <w:sz w:val="18"/>
          <w:szCs w:val="18"/>
        </w:rPr>
      </w:pPr>
      <w:r w:rsidRPr="00E62D17">
        <w:rPr>
          <w:rFonts w:ascii="Arial" w:hAnsi="Arial"/>
          <w:i/>
          <w:sz w:val="18"/>
          <w:szCs w:val="18"/>
        </w:rPr>
        <w:t>If a person decides to appeal any decision made by the Council with respect to any matter considered at such meeting, such person will need a record of the proceedings, and for such purpose, such person may need to ensure that a verbatim record of the proceedings is made, which record includes the testimony and evidence upon which the appeal is to be based</w:t>
      </w:r>
      <w:r w:rsidRPr="00E62D17">
        <w:rPr>
          <w:rFonts w:ascii="Arial" w:hAnsi="Arial"/>
          <w:sz w:val="18"/>
          <w:szCs w:val="18"/>
        </w:rPr>
        <w:t>.</w:t>
      </w:r>
    </w:p>
    <w:p w:rsidR="00E62D17" w:rsidRPr="00E62D17" w:rsidRDefault="00E62D17" w:rsidP="00E62D17">
      <w:pPr>
        <w:rPr>
          <w:rFonts w:ascii="Arial" w:hAnsi="Arial"/>
          <w:szCs w:val="20"/>
        </w:rPr>
      </w:pPr>
    </w:p>
    <w:p w:rsidR="00E62D17" w:rsidRPr="00E62D17" w:rsidRDefault="00E62D17" w:rsidP="00E62D17">
      <w:pPr>
        <w:rPr>
          <w:rFonts w:ascii="Arial" w:hAnsi="Arial"/>
          <w:szCs w:val="20"/>
        </w:rPr>
      </w:pPr>
      <w:r w:rsidRPr="00E62D17">
        <w:rPr>
          <w:rFonts w:ascii="Arial" w:hAnsi="Arial"/>
          <w:szCs w:val="20"/>
        </w:rPr>
        <w:t>_____________________________________________________________________</w:t>
      </w:r>
    </w:p>
    <w:p w:rsidR="00E62D17" w:rsidRPr="00E62D17" w:rsidRDefault="00E62D17" w:rsidP="00E62D17">
      <w:pPr>
        <w:rPr>
          <w:rFonts w:ascii="Arial" w:hAnsi="Arial"/>
          <w:szCs w:val="20"/>
        </w:rPr>
      </w:pPr>
    </w:p>
    <w:p w:rsidR="00E62D17" w:rsidRPr="00E62D17" w:rsidRDefault="00E62D17" w:rsidP="00E62D17">
      <w:pPr>
        <w:rPr>
          <w:rFonts w:ascii="Arial" w:hAnsi="Arial"/>
          <w:szCs w:val="20"/>
        </w:rPr>
      </w:pPr>
      <w:r w:rsidRPr="00E62D17">
        <w:rPr>
          <w:rFonts w:ascii="Arial" w:hAnsi="Arial"/>
          <w:szCs w:val="20"/>
        </w:rPr>
        <w:t xml:space="preserve"> Presentation from Jim Robi</w:t>
      </w:r>
      <w:r>
        <w:rPr>
          <w:rFonts w:ascii="Arial" w:hAnsi="Arial"/>
          <w:szCs w:val="20"/>
        </w:rPr>
        <w:t xml:space="preserve">nson, Director of Public Works </w:t>
      </w:r>
      <w:r w:rsidRPr="00E62D17">
        <w:rPr>
          <w:rFonts w:ascii="Arial" w:hAnsi="Arial"/>
          <w:szCs w:val="20"/>
        </w:rPr>
        <w:t xml:space="preserve">on Status Update - </w:t>
      </w:r>
      <w:hyperlink r:id="rId6" w:history="1">
        <w:r w:rsidRPr="00E62D17">
          <w:rPr>
            <w:color w:val="0000FF"/>
            <w:sz w:val="20"/>
            <w:szCs w:val="20"/>
            <w:u w:val="single"/>
          </w:rPr>
          <w:t>2013-107</w:t>
        </w:r>
      </w:hyperlink>
    </w:p>
    <w:p w:rsidR="00E62D17" w:rsidRPr="00E62D17" w:rsidRDefault="00E62D17" w:rsidP="00E62D17">
      <w:pPr>
        <w:rPr>
          <w:rFonts w:ascii="Arial" w:hAnsi="Arial"/>
          <w:szCs w:val="20"/>
        </w:rPr>
      </w:pPr>
    </w:p>
    <w:p w:rsidR="00E62D17" w:rsidRPr="00E62D17" w:rsidRDefault="00C108C5" w:rsidP="00E62D17">
      <w:pPr>
        <w:rPr>
          <w:rFonts w:ascii="Arial" w:hAnsi="Arial"/>
          <w:szCs w:val="20"/>
        </w:rPr>
      </w:pPr>
      <w:hyperlink r:id="rId7" w:history="1">
        <w:r w:rsidR="00E62D17" w:rsidRPr="00E62D17">
          <w:rPr>
            <w:color w:val="0000FF"/>
            <w:sz w:val="20"/>
            <w:szCs w:val="20"/>
            <w:u w:val="single"/>
          </w:rPr>
          <w:t>2012-719</w:t>
        </w:r>
      </w:hyperlink>
      <w:r w:rsidR="00E62D17" w:rsidRPr="00E62D17">
        <w:rPr>
          <w:rFonts w:ascii="Arial" w:hAnsi="Arial"/>
          <w:szCs w:val="20"/>
        </w:rPr>
        <w:t xml:space="preserve"> – Jack Shad</w:t>
      </w:r>
    </w:p>
    <w:p w:rsidR="00E62D17" w:rsidRPr="00E62D17" w:rsidRDefault="00E62D17" w:rsidP="00E62D17">
      <w:pPr>
        <w:rPr>
          <w:rFonts w:ascii="Arial" w:hAnsi="Arial"/>
          <w:szCs w:val="20"/>
        </w:rPr>
      </w:pPr>
    </w:p>
    <w:p w:rsidR="00E62D17" w:rsidRPr="00E62D17" w:rsidRDefault="00C108C5" w:rsidP="00E62D17">
      <w:pPr>
        <w:rPr>
          <w:rFonts w:ascii="Arial" w:hAnsi="Arial"/>
          <w:szCs w:val="20"/>
        </w:rPr>
      </w:pPr>
      <w:hyperlink r:id="rId8" w:history="1">
        <w:r w:rsidR="00E62D17" w:rsidRPr="00E62D17">
          <w:rPr>
            <w:color w:val="0000FF"/>
            <w:sz w:val="20"/>
            <w:szCs w:val="20"/>
            <w:u w:val="single"/>
          </w:rPr>
          <w:t>2013-293</w:t>
        </w:r>
      </w:hyperlink>
      <w:r w:rsidR="00E62D17" w:rsidRPr="00E62D17">
        <w:rPr>
          <w:rFonts w:ascii="Arial" w:hAnsi="Arial"/>
          <w:szCs w:val="20"/>
        </w:rPr>
        <w:t xml:space="preserve"> – Paul Tutwiler</w:t>
      </w:r>
      <w:r w:rsidR="00E62D17" w:rsidRPr="00E62D17">
        <w:rPr>
          <w:rFonts w:ascii="Arial" w:hAnsi="Arial"/>
          <w:szCs w:val="20"/>
        </w:rPr>
        <w:tab/>
      </w:r>
      <w:r w:rsidR="00E62D17" w:rsidRPr="00E62D17">
        <w:rPr>
          <w:rFonts w:ascii="Arial" w:hAnsi="Arial"/>
          <w:szCs w:val="20"/>
        </w:rPr>
        <w:tab/>
        <w:t>Elaine Spencer</w:t>
      </w:r>
    </w:p>
    <w:p w:rsidR="00E62D17" w:rsidRPr="00E62D17" w:rsidRDefault="00E62D17" w:rsidP="00E62D17">
      <w:pPr>
        <w:rPr>
          <w:rFonts w:ascii="Arial" w:hAnsi="Arial"/>
          <w:szCs w:val="20"/>
        </w:rPr>
      </w:pPr>
      <w:r w:rsidRPr="00E62D17">
        <w:rPr>
          <w:rFonts w:ascii="Arial" w:hAnsi="Arial"/>
          <w:szCs w:val="20"/>
        </w:rPr>
        <w:tab/>
        <w:t xml:space="preserve">       Laura Stagner-Crites</w:t>
      </w:r>
      <w:r w:rsidRPr="00E62D17">
        <w:rPr>
          <w:rFonts w:ascii="Arial" w:hAnsi="Arial"/>
          <w:szCs w:val="20"/>
        </w:rPr>
        <w:tab/>
        <w:t>C/M Schellenberg</w:t>
      </w:r>
    </w:p>
    <w:p w:rsidR="00E62D17" w:rsidRPr="00E62D17" w:rsidRDefault="00E62D17" w:rsidP="00E62D17">
      <w:pPr>
        <w:rPr>
          <w:rFonts w:ascii="Arial" w:hAnsi="Arial"/>
          <w:szCs w:val="20"/>
        </w:rPr>
      </w:pPr>
      <w:r w:rsidRPr="00E62D17">
        <w:rPr>
          <w:rFonts w:ascii="Arial" w:hAnsi="Arial"/>
          <w:szCs w:val="20"/>
        </w:rPr>
        <w:tab/>
        <w:t xml:space="preserve">       </w:t>
      </w:r>
    </w:p>
    <w:p w:rsidR="00E62D17" w:rsidRPr="00E62D17" w:rsidRDefault="00E62D17" w:rsidP="00E62D17">
      <w:pPr>
        <w:rPr>
          <w:rFonts w:ascii="Arial" w:hAnsi="Arial"/>
          <w:szCs w:val="20"/>
        </w:rPr>
      </w:pPr>
    </w:p>
    <w:p w:rsidR="00E62D17" w:rsidRPr="00E62D17" w:rsidRDefault="00C108C5" w:rsidP="00E62D17">
      <w:pPr>
        <w:rPr>
          <w:rFonts w:ascii="Arial" w:hAnsi="Arial"/>
          <w:szCs w:val="20"/>
        </w:rPr>
      </w:pPr>
      <w:hyperlink r:id="rId9" w:history="1">
        <w:r w:rsidR="00E62D17" w:rsidRPr="00E62D17">
          <w:rPr>
            <w:color w:val="0000FF"/>
            <w:sz w:val="20"/>
            <w:szCs w:val="20"/>
            <w:u w:val="single"/>
          </w:rPr>
          <w:t>2013-352</w:t>
        </w:r>
      </w:hyperlink>
      <w:r w:rsidR="00E62D17" w:rsidRPr="00E62D17">
        <w:rPr>
          <w:rFonts w:ascii="Arial" w:hAnsi="Arial"/>
          <w:szCs w:val="20"/>
        </w:rPr>
        <w:t xml:space="preserve"> - </w:t>
      </w:r>
      <w:r w:rsidR="00E62D17" w:rsidRPr="00E62D17">
        <w:rPr>
          <w:rFonts w:ascii="Arial" w:hAnsi="Arial" w:cs="Arial"/>
        </w:rPr>
        <w:t>Carol Zingone</w:t>
      </w:r>
    </w:p>
    <w:p w:rsidR="00E62D17" w:rsidRPr="00E62D17" w:rsidRDefault="00E62D17" w:rsidP="00E62D17">
      <w:pPr>
        <w:rPr>
          <w:rFonts w:ascii="Arial" w:hAnsi="Arial"/>
          <w:szCs w:val="20"/>
        </w:rPr>
      </w:pPr>
      <w:r w:rsidRPr="00E62D17">
        <w:rPr>
          <w:rFonts w:ascii="Arial" w:hAnsi="Arial"/>
          <w:szCs w:val="20"/>
        </w:rPr>
        <w:t>2013-353 – C/M Carter</w:t>
      </w:r>
    </w:p>
    <w:p w:rsidR="00E62D17" w:rsidRPr="00E62D17" w:rsidRDefault="00C108C5" w:rsidP="00E62D17">
      <w:pPr>
        <w:rPr>
          <w:rFonts w:ascii="Arial" w:hAnsi="Arial"/>
          <w:szCs w:val="20"/>
        </w:rPr>
      </w:pPr>
      <w:hyperlink r:id="rId10" w:history="1">
        <w:r w:rsidR="00E62D17" w:rsidRPr="00E62D17">
          <w:rPr>
            <w:color w:val="0000FF"/>
            <w:sz w:val="20"/>
            <w:szCs w:val="20"/>
            <w:u w:val="single"/>
          </w:rPr>
          <w:t>2013-357</w:t>
        </w:r>
      </w:hyperlink>
      <w:r w:rsidR="00E62D17" w:rsidRPr="00E62D17">
        <w:rPr>
          <w:rFonts w:ascii="Arial" w:hAnsi="Arial"/>
          <w:szCs w:val="20"/>
        </w:rPr>
        <w:t xml:space="preserve"> – T.R. Hainline</w:t>
      </w:r>
    </w:p>
    <w:p w:rsidR="00E62D17" w:rsidRPr="00E62D17" w:rsidRDefault="00E62D17" w:rsidP="00E62D17">
      <w:pPr>
        <w:rPr>
          <w:rFonts w:ascii="Arial" w:hAnsi="Arial"/>
          <w:szCs w:val="20"/>
        </w:rPr>
      </w:pPr>
    </w:p>
    <w:p w:rsidR="00E62D17" w:rsidRPr="00E62D17" w:rsidRDefault="00C108C5" w:rsidP="00E62D17">
      <w:pPr>
        <w:rPr>
          <w:rFonts w:ascii="Arial" w:hAnsi="Arial"/>
          <w:szCs w:val="20"/>
        </w:rPr>
      </w:pPr>
      <w:hyperlink r:id="rId11" w:history="1">
        <w:r w:rsidR="00E62D17" w:rsidRPr="00E62D17">
          <w:rPr>
            <w:color w:val="0000FF"/>
            <w:sz w:val="20"/>
            <w:szCs w:val="20"/>
            <w:u w:val="single"/>
          </w:rPr>
          <w:t>2013-368</w:t>
        </w:r>
      </w:hyperlink>
      <w:r w:rsidR="00E62D17" w:rsidRPr="00E62D17">
        <w:rPr>
          <w:rFonts w:ascii="Arial" w:hAnsi="Arial"/>
          <w:szCs w:val="20"/>
        </w:rPr>
        <w:t xml:space="preserve"> – Paul Crawford</w:t>
      </w:r>
    </w:p>
    <w:p w:rsidR="00E62D17" w:rsidRPr="00E62D17" w:rsidRDefault="00E62D17" w:rsidP="00E62D17">
      <w:pPr>
        <w:rPr>
          <w:rFonts w:ascii="Arial" w:hAnsi="Arial"/>
          <w:szCs w:val="20"/>
        </w:rPr>
      </w:pPr>
      <w:r w:rsidRPr="00E62D17">
        <w:rPr>
          <w:rFonts w:ascii="Arial" w:hAnsi="Arial"/>
          <w:szCs w:val="20"/>
        </w:rPr>
        <w:t xml:space="preserve">    </w:t>
      </w:r>
      <w:r w:rsidRPr="00E62D17">
        <w:rPr>
          <w:rFonts w:ascii="Arial" w:hAnsi="Arial"/>
          <w:szCs w:val="20"/>
        </w:rPr>
        <w:tab/>
        <w:t xml:space="preserve">       Julianna Rowland</w:t>
      </w:r>
    </w:p>
    <w:p w:rsidR="00E62D17" w:rsidRPr="00E62D17" w:rsidRDefault="00E62D17" w:rsidP="00E62D17">
      <w:pPr>
        <w:rPr>
          <w:rFonts w:ascii="Arial" w:hAnsi="Arial"/>
          <w:szCs w:val="20"/>
        </w:rPr>
      </w:pPr>
      <w:r w:rsidRPr="00E62D17">
        <w:rPr>
          <w:rFonts w:ascii="Arial" w:hAnsi="Arial"/>
          <w:szCs w:val="20"/>
        </w:rPr>
        <w:tab/>
        <w:t xml:space="preserve">       Tom Scott</w:t>
      </w:r>
    </w:p>
    <w:p w:rsidR="00E62D17" w:rsidRPr="00E62D17" w:rsidRDefault="00E62D17" w:rsidP="00E62D17">
      <w:pPr>
        <w:rPr>
          <w:rFonts w:ascii="Arial" w:hAnsi="Arial"/>
          <w:szCs w:val="20"/>
        </w:rPr>
      </w:pPr>
      <w:r w:rsidRPr="00E62D17">
        <w:rPr>
          <w:rFonts w:ascii="Arial" w:hAnsi="Arial"/>
          <w:szCs w:val="20"/>
        </w:rPr>
        <w:tab/>
        <w:t xml:space="preserve">       Ted Carter</w:t>
      </w:r>
    </w:p>
    <w:p w:rsidR="00E62D17" w:rsidRPr="00E62D17" w:rsidRDefault="00E62D17" w:rsidP="00E62D17">
      <w:pPr>
        <w:rPr>
          <w:rFonts w:ascii="Arial" w:hAnsi="Arial"/>
          <w:szCs w:val="20"/>
        </w:rPr>
      </w:pPr>
      <w:r w:rsidRPr="00E62D17">
        <w:rPr>
          <w:rFonts w:ascii="Arial" w:hAnsi="Arial"/>
          <w:szCs w:val="20"/>
        </w:rPr>
        <w:tab/>
        <w:t xml:space="preserve">       C/M </w:t>
      </w:r>
      <w:smartTag w:uri="urn:schemas-microsoft-com:office:smarttags" w:element="place">
        <w:r w:rsidRPr="00E62D17">
          <w:rPr>
            <w:rFonts w:ascii="Arial" w:hAnsi="Arial"/>
            <w:szCs w:val="20"/>
          </w:rPr>
          <w:t>Clark</w:t>
        </w:r>
      </w:smartTag>
    </w:p>
    <w:p w:rsidR="00E62D17" w:rsidRPr="00E62D17" w:rsidRDefault="00E62D17" w:rsidP="00E62D17">
      <w:pPr>
        <w:rPr>
          <w:rFonts w:ascii="Arial" w:hAnsi="Arial"/>
          <w:szCs w:val="20"/>
        </w:rPr>
      </w:pPr>
      <w:r w:rsidRPr="00E62D17">
        <w:rPr>
          <w:rFonts w:ascii="Arial" w:hAnsi="Arial"/>
          <w:szCs w:val="20"/>
        </w:rPr>
        <w:tab/>
        <w:t xml:space="preserve">       Rob Sitterly</w:t>
      </w:r>
    </w:p>
    <w:p w:rsidR="00E62D17" w:rsidRPr="00E62D17" w:rsidRDefault="00E62D17" w:rsidP="00E62D17">
      <w:pPr>
        <w:rPr>
          <w:rFonts w:ascii="Arial" w:hAnsi="Arial"/>
          <w:szCs w:val="20"/>
        </w:rPr>
      </w:pPr>
      <w:r w:rsidRPr="00E62D17">
        <w:rPr>
          <w:rFonts w:ascii="Arial" w:hAnsi="Arial"/>
          <w:szCs w:val="20"/>
        </w:rPr>
        <w:tab/>
        <w:t xml:space="preserve">       Ed Randolph</w:t>
      </w:r>
    </w:p>
    <w:p w:rsidR="00E62D17" w:rsidRPr="00E62D17" w:rsidRDefault="00E62D17" w:rsidP="00E62D17">
      <w:pPr>
        <w:keepNext/>
        <w:jc w:val="center"/>
        <w:outlineLvl w:val="1"/>
        <w:rPr>
          <w:rFonts w:ascii="Arial" w:hAnsi="Arial"/>
          <w:b/>
          <w:szCs w:val="20"/>
        </w:rPr>
      </w:pPr>
    </w:p>
    <w:p w:rsidR="00E62D17" w:rsidRPr="00E62D17" w:rsidRDefault="00E62D17" w:rsidP="00E62D17">
      <w:pPr>
        <w:rPr>
          <w:sz w:val="20"/>
          <w:szCs w:val="20"/>
        </w:rPr>
      </w:pPr>
    </w:p>
    <w:p w:rsidR="00E62D17" w:rsidRPr="00E62D17" w:rsidRDefault="00E62D17" w:rsidP="00E62D17">
      <w:pPr>
        <w:keepNext/>
        <w:jc w:val="center"/>
        <w:outlineLvl w:val="1"/>
        <w:rPr>
          <w:rFonts w:ascii="Arial" w:hAnsi="Arial"/>
          <w:b/>
          <w:szCs w:val="20"/>
        </w:rPr>
      </w:pPr>
      <w:r w:rsidRPr="00E62D17">
        <w:rPr>
          <w:rFonts w:ascii="Arial" w:hAnsi="Arial"/>
          <w:b/>
          <w:szCs w:val="20"/>
        </w:rPr>
        <w:t>NOTE:  The next regular meeting will be held Tuesday, July 16, 2013.</w:t>
      </w:r>
    </w:p>
    <w:p w:rsidR="00E62D17" w:rsidRPr="00E62D17" w:rsidRDefault="00E62D17" w:rsidP="00E62D17">
      <w:pPr>
        <w:rPr>
          <w:rFonts w:ascii="Arial" w:hAnsi="Arial"/>
          <w:sz w:val="20"/>
          <w:szCs w:val="20"/>
        </w:rPr>
      </w:pPr>
      <w:r w:rsidRPr="00E62D17">
        <w:rPr>
          <w:rFonts w:ascii="Arial" w:hAnsi="Arial"/>
          <w:szCs w:val="20"/>
        </w:rPr>
        <w:br w:type="page"/>
      </w:r>
    </w:p>
    <w:p w:rsidR="00E62D17" w:rsidRPr="00E62D17" w:rsidRDefault="00E62D17" w:rsidP="00E62D17">
      <w:pPr>
        <w:rPr>
          <w:rFonts w:ascii="Arial" w:hAnsi="Arial"/>
          <w:sz w:val="20"/>
          <w:szCs w:val="20"/>
        </w:rPr>
      </w:pPr>
    </w:p>
    <w:tbl>
      <w:tblPr>
        <w:tblW w:w="0" w:type="auto"/>
        <w:tblLook w:val="04A0" w:firstRow="1" w:lastRow="0" w:firstColumn="1" w:lastColumn="0" w:noHBand="0" w:noVBand="1"/>
      </w:tblPr>
      <w:tblGrid>
        <w:gridCol w:w="1371"/>
        <w:gridCol w:w="16"/>
        <w:gridCol w:w="28"/>
        <w:gridCol w:w="7441"/>
      </w:tblGrid>
      <w:tr w:rsidR="00E62D17" w:rsidRPr="00E62D17" w:rsidTr="000E6556">
        <w:tc>
          <w:tcPr>
            <w:tcW w:w="1415" w:type="dxa"/>
            <w:gridSpan w:val="3"/>
            <w:hideMark/>
          </w:tcPr>
          <w:p w:rsidR="00E62D17" w:rsidRPr="00E62D17" w:rsidRDefault="00E62D17" w:rsidP="00E62D17">
            <w:pPr>
              <w:rPr>
                <w:rFonts w:ascii="Arial" w:hAnsi="Arial"/>
                <w:sz w:val="18"/>
                <w:szCs w:val="20"/>
              </w:rPr>
            </w:pPr>
            <w:r w:rsidRPr="00E62D17">
              <w:rPr>
                <w:rFonts w:ascii="Arial" w:hAnsi="Arial"/>
                <w:sz w:val="18"/>
                <w:szCs w:val="20"/>
              </w:rPr>
              <w:t>Item/File No.</w:t>
            </w:r>
          </w:p>
        </w:tc>
        <w:tc>
          <w:tcPr>
            <w:tcW w:w="7441" w:type="dxa"/>
            <w:hideMark/>
          </w:tcPr>
          <w:p w:rsidR="00E62D17" w:rsidRPr="00E62D17" w:rsidRDefault="00E62D17" w:rsidP="00E62D17">
            <w:pPr>
              <w:jc w:val="center"/>
              <w:rPr>
                <w:rFonts w:ascii="Arial" w:hAnsi="Arial"/>
                <w:sz w:val="18"/>
                <w:szCs w:val="20"/>
              </w:rPr>
            </w:pPr>
            <w:r w:rsidRPr="00E62D17">
              <w:rPr>
                <w:rFonts w:ascii="Arial" w:hAnsi="Arial"/>
                <w:sz w:val="18"/>
                <w:szCs w:val="20"/>
              </w:rPr>
              <w:t>Title/History</w:t>
            </w:r>
          </w:p>
        </w:tc>
      </w:tr>
      <w:tr w:rsidR="00E62D17" w:rsidRPr="00E62D17" w:rsidTr="000E6556">
        <w:tc>
          <w:tcPr>
            <w:tcW w:w="1415" w:type="dxa"/>
            <w:gridSpan w:val="3"/>
          </w:tcPr>
          <w:p w:rsidR="00E62D17" w:rsidRPr="00E62D17" w:rsidRDefault="00E62D17" w:rsidP="00E62D17">
            <w:pPr>
              <w:rPr>
                <w:rFonts w:ascii="Arial" w:hAnsi="Arial"/>
                <w:color w:val="FFFFFF"/>
                <w:sz w:val="18"/>
                <w:szCs w:val="20"/>
              </w:rPr>
            </w:pPr>
          </w:p>
        </w:tc>
        <w:tc>
          <w:tcPr>
            <w:tcW w:w="7441" w:type="dxa"/>
          </w:tcPr>
          <w:p w:rsidR="00E62D17" w:rsidRPr="00E62D17" w:rsidRDefault="00E62D17" w:rsidP="00E62D17">
            <w:pPr>
              <w:jc w:val="both"/>
              <w:rPr>
                <w:rFonts w:ascii="Arial" w:hAnsi="Arial"/>
                <w:sz w:val="18"/>
                <w:szCs w:val="20"/>
              </w:rPr>
            </w:pPr>
          </w:p>
        </w:tc>
      </w:tr>
      <w:tr w:rsidR="00E62D17" w:rsidRPr="00E62D17" w:rsidTr="000E6556">
        <w:tc>
          <w:tcPr>
            <w:tcW w:w="1415" w:type="dxa"/>
            <w:gridSpan w:val="3"/>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t xml:space="preserve">1.  </w:t>
            </w:r>
            <w:hyperlink r:id="rId12" w:history="1">
              <w:r w:rsidRPr="00E62D17">
                <w:rPr>
                  <w:color w:val="0000FF"/>
                  <w:sz w:val="18"/>
                  <w:szCs w:val="20"/>
                  <w:u w:val="single"/>
                </w:rPr>
                <w:t>2012-719</w:t>
              </w:r>
            </w:hyperlink>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ORD Transferring $50,000 from Public Parking to Clerk of Courts to pay for Jury Shuttle Svc. (BT 13-017) (McCain) (Req of Mayor)</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3.601 - 1/8/13</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1. 12/11/2012 CO  Introduced: PHS,F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1/2/2013 PHS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1/3/2013 F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2. 1/8/2013 CO PH Read 2nd &amp; Rereferred; PHS, 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 xml:space="preserve">Bill Summary                                                         </w:t>
            </w:r>
          </w:p>
          <w:p w:rsidR="00E62D17" w:rsidRPr="00E62D17" w:rsidRDefault="00E62D17" w:rsidP="00E62D17">
            <w:pPr>
              <w:jc w:val="both"/>
              <w:rPr>
                <w:rFonts w:ascii="Arial" w:hAnsi="Arial"/>
                <w:b/>
                <w:sz w:val="18"/>
                <w:szCs w:val="20"/>
              </w:rPr>
            </w:pPr>
            <w:r w:rsidRPr="00E62D17">
              <w:rPr>
                <w:rFonts w:ascii="Arial" w:hAnsi="Arial"/>
                <w:b/>
                <w:sz w:val="18"/>
                <w:szCs w:val="20"/>
              </w:rPr>
              <w:t>Fact Sheet</w:t>
            </w:r>
          </w:p>
          <w:p w:rsidR="00E62D17" w:rsidRDefault="00E62D17" w:rsidP="00E62D17">
            <w:pPr>
              <w:jc w:val="both"/>
              <w:rPr>
                <w:rFonts w:ascii="Arial" w:hAnsi="Arial"/>
                <w:b/>
                <w:sz w:val="18"/>
                <w:szCs w:val="20"/>
              </w:rPr>
            </w:pPr>
            <w:r w:rsidRPr="00E62D17">
              <w:rPr>
                <w:rFonts w:ascii="Arial" w:hAnsi="Arial"/>
                <w:b/>
                <w:sz w:val="18"/>
                <w:szCs w:val="20"/>
              </w:rPr>
              <w:t xml:space="preserve">PHS: Defer </w:t>
            </w:r>
          </w:p>
          <w:p w:rsidR="00DC377F" w:rsidRDefault="00DC377F" w:rsidP="00E62D17">
            <w:pPr>
              <w:jc w:val="both"/>
              <w:rPr>
                <w:rFonts w:ascii="Arial" w:hAnsi="Arial"/>
                <w:b/>
                <w:sz w:val="18"/>
                <w:szCs w:val="20"/>
              </w:rPr>
            </w:pPr>
          </w:p>
          <w:p w:rsidR="00E62D17" w:rsidRDefault="00DC377F" w:rsidP="00E62D17">
            <w:pPr>
              <w:jc w:val="both"/>
              <w:rPr>
                <w:rFonts w:ascii="Arial" w:hAnsi="Arial"/>
                <w:sz w:val="18"/>
                <w:szCs w:val="20"/>
              </w:rPr>
            </w:pPr>
            <w:r>
              <w:rPr>
                <w:rFonts w:ascii="Arial" w:hAnsi="Arial"/>
                <w:sz w:val="18"/>
                <w:szCs w:val="20"/>
              </w:rPr>
              <w:t>Chief of Public Parking Jack Shad reported that he has been working with the Clerk of the Courts office on a final solution to the issue of juror parking and the two offices have made counter-proposals for how to deal with parking and juror shuttle costs.  He hoped a final resolution would be forthcoming soon.</w:t>
            </w:r>
          </w:p>
          <w:p w:rsidR="00DC377F" w:rsidRPr="00E62D17" w:rsidRDefault="00DC377F"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DEFER</w:t>
            </w:r>
          </w:p>
          <w:p w:rsidR="00E62D17" w:rsidRPr="00E62D17" w:rsidRDefault="00E62D17" w:rsidP="00E62D17">
            <w:pPr>
              <w:jc w:val="both"/>
              <w:rPr>
                <w:rFonts w:ascii="Arial" w:hAnsi="Arial"/>
                <w:sz w:val="18"/>
                <w:szCs w:val="20"/>
              </w:rPr>
            </w:pP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tcPr>
          <w:p w:rsidR="00E62D17" w:rsidRPr="00E62D17" w:rsidRDefault="00E62D17" w:rsidP="00E62D17">
            <w:pPr>
              <w:jc w:val="both"/>
              <w:rPr>
                <w:rFonts w:ascii="Arial" w:hAnsi="Arial"/>
                <w:sz w:val="18"/>
                <w:szCs w:val="20"/>
              </w:rPr>
            </w:pPr>
          </w:p>
        </w:tc>
      </w:tr>
      <w:tr w:rsidR="00E62D17" w:rsidRPr="00E62D17" w:rsidTr="000E6556">
        <w:tc>
          <w:tcPr>
            <w:tcW w:w="1415" w:type="dxa"/>
            <w:gridSpan w:val="3"/>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t xml:space="preserve">2.  </w:t>
            </w:r>
            <w:hyperlink r:id="rId13" w:history="1">
              <w:r w:rsidRPr="00E62D17">
                <w:rPr>
                  <w:color w:val="0000FF"/>
                  <w:sz w:val="18"/>
                  <w:szCs w:val="20"/>
                  <w:u w:val="single"/>
                </w:rPr>
                <w:t>2012-730</w:t>
              </w:r>
            </w:hyperlink>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ORD Approp $6,000,000 ($2,247,000 from Gateway Projs - SOE Purchase Gateway Ofcs, $2,762,097 from Banking Funds, $792,556 from Supv of Elections (SOE) - Elections, &amp; $198,347 from SOE - Registration) to Design &amp; Construct a new SOE Bldg in LaVilla at 816 W Union St; Amend 2012-435-E Banking Fund Increasing Principal Amt of Banking Funds Bonds Auth to Issue by $2,762,097 for new Proj "Supv of Elections Ofc - Consolidated at La Villa"; Amend Ord 2012-434-E (CIP) to Auth said Proj; Provide for Proceeds of Sale of SOE Bldg at 105 E Monroe St to be used to Repay the Banking Fund; Designating Dept Oversight. (Sidman) (Introduced by CM Yarborough &amp; Co-sponsored by CM's Love, Holt, Redman, Carter, Lee, Lumb,  Joost, Gulliford &amp; Clark)</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3.601 - 1/8/13</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1. 12/11/2012 CO  Introduced: R,F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1/2/2013 R Sub/Read 2nd &amp; Rerefer 6-0</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1/3/2013 F Sub/Read 2nd &amp; Rerefer 7-0</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2. 1/8/2013 CO PH SUBSTITUTED/Read 2nd &amp; Rereferred; R, 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 xml:space="preserve">Bill Summary                                                        </w:t>
            </w:r>
          </w:p>
          <w:p w:rsidR="00E62D17" w:rsidRDefault="00E62D17" w:rsidP="00E62D17">
            <w:pPr>
              <w:jc w:val="both"/>
              <w:rPr>
                <w:rFonts w:ascii="Arial" w:hAnsi="Arial"/>
                <w:b/>
                <w:sz w:val="18"/>
                <w:szCs w:val="20"/>
              </w:rPr>
            </w:pPr>
            <w:r w:rsidRPr="00E62D17">
              <w:rPr>
                <w:rFonts w:ascii="Arial" w:hAnsi="Arial"/>
                <w:b/>
                <w:sz w:val="18"/>
                <w:szCs w:val="20"/>
              </w:rPr>
              <w:t>R:  Defer</w:t>
            </w:r>
          </w:p>
          <w:p w:rsidR="00DC377F" w:rsidRDefault="00DC377F" w:rsidP="00E62D17">
            <w:pPr>
              <w:jc w:val="both"/>
              <w:rPr>
                <w:rFonts w:ascii="Arial" w:hAnsi="Arial"/>
                <w:b/>
                <w:sz w:val="18"/>
                <w:szCs w:val="20"/>
              </w:rPr>
            </w:pPr>
          </w:p>
          <w:p w:rsidR="00DC377F" w:rsidRPr="00E62D17" w:rsidRDefault="00DC377F" w:rsidP="00E62D17">
            <w:pPr>
              <w:jc w:val="both"/>
              <w:rPr>
                <w:rFonts w:ascii="Arial" w:hAnsi="Arial"/>
                <w:sz w:val="18"/>
                <w:szCs w:val="20"/>
              </w:rPr>
            </w:pPr>
            <w:r>
              <w:rPr>
                <w:rFonts w:ascii="Arial" w:hAnsi="Arial"/>
                <w:sz w:val="18"/>
                <w:szCs w:val="20"/>
              </w:rPr>
              <w:t>A joint meeting of the Finance, Rules and TEU Committees will be held on Wednesday, June 19</w:t>
            </w:r>
            <w:r w:rsidRPr="00DC377F">
              <w:rPr>
                <w:rFonts w:ascii="Arial" w:hAnsi="Arial"/>
                <w:sz w:val="18"/>
                <w:szCs w:val="20"/>
                <w:vertAlign w:val="superscript"/>
              </w:rPr>
              <w:t>th</w:t>
            </w:r>
            <w:r>
              <w:rPr>
                <w:rFonts w:ascii="Arial" w:hAnsi="Arial"/>
                <w:sz w:val="18"/>
                <w:szCs w:val="20"/>
              </w:rPr>
              <w:t xml:space="preserve"> to discuss this bill and 2012-118, 2013-179 and 2013-241.</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DEFER</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tc>
      </w:tr>
      <w:tr w:rsidR="00E62D17" w:rsidRPr="00E62D17" w:rsidTr="000E6556">
        <w:tc>
          <w:tcPr>
            <w:tcW w:w="1415" w:type="dxa"/>
            <w:gridSpan w:val="3"/>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t xml:space="preserve">3.  </w:t>
            </w:r>
            <w:hyperlink r:id="rId14" w:history="1">
              <w:r w:rsidRPr="00E62D17">
                <w:rPr>
                  <w:color w:val="0000FF"/>
                  <w:sz w:val="18"/>
                  <w:szCs w:val="20"/>
                  <w:u w:val="single"/>
                </w:rPr>
                <w:t>2013-118</w:t>
              </w:r>
            </w:hyperlink>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ORD Auth Lease Agreemt with Terranova Inc for Space No. 23-2 at </w:t>
            </w:r>
            <w:smartTag w:uri="urn:schemas-microsoft-com:office:smarttags" w:element="Street">
              <w:smartTag w:uri="urn:schemas-microsoft-com:office:smarttags" w:element="address">
                <w:r w:rsidRPr="00E62D17">
                  <w:rPr>
                    <w:rFonts w:ascii="Arial" w:hAnsi="Arial"/>
                    <w:sz w:val="18"/>
                    <w:szCs w:val="20"/>
                  </w:rPr>
                  <w:t>5200-2 Norwood Ave</w:t>
                </w:r>
              </w:smartTag>
            </w:smartTag>
            <w:r w:rsidRPr="00E62D17">
              <w:rPr>
                <w:rFonts w:ascii="Arial" w:hAnsi="Arial"/>
                <w:sz w:val="18"/>
                <w:szCs w:val="20"/>
              </w:rPr>
              <w:t xml:space="preserve"> for 10 Yrs with Initial Annual Lease of $24,583.33 with 3% Annual Increase. (Sidman) (Introduced by CM Crescimbeni &amp; Sponsored by CM's Clark, Lumb &amp; Jones)</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3.601 - 2/26/13</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1. 2/12/2013 CO  Introduced: R,F,TEU</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2/19/2013 TEU Read 2nd &amp; Rerefer;    2/19/2013 R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2/20/2013 F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2. 2/26/2013 CO PH Read 2nd &amp; Rereferred; R, F, TEU</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 xml:space="preserve">Bill Summary                                                         </w:t>
            </w:r>
          </w:p>
          <w:p w:rsidR="00E62D17" w:rsidRPr="00E62D17" w:rsidRDefault="00E62D17" w:rsidP="00E62D17">
            <w:pPr>
              <w:rPr>
                <w:rFonts w:ascii="Arial" w:hAnsi="Arial"/>
                <w:b/>
                <w:sz w:val="18"/>
                <w:szCs w:val="20"/>
              </w:rPr>
            </w:pPr>
            <w:r w:rsidRPr="00E62D17">
              <w:rPr>
                <w:rFonts w:ascii="Arial" w:hAnsi="Arial"/>
                <w:b/>
                <w:sz w:val="18"/>
                <w:szCs w:val="20"/>
              </w:rPr>
              <w:t xml:space="preserve">R: Defer                                                                       </w:t>
            </w:r>
            <w:r w:rsidRPr="00E62D17">
              <w:rPr>
                <w:rFonts w:ascii="Arial" w:hAnsi="Arial"/>
                <w:b/>
                <w:sz w:val="18"/>
                <w:szCs w:val="20"/>
              </w:rPr>
              <w:br/>
              <w:t xml:space="preserve">TEU: Defer </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DEFER</w:t>
            </w:r>
          </w:p>
          <w:p w:rsidR="00E62D17" w:rsidRPr="00E62D17" w:rsidRDefault="00E62D17" w:rsidP="00E62D17">
            <w:pPr>
              <w:jc w:val="both"/>
              <w:rPr>
                <w:rFonts w:ascii="Arial" w:hAnsi="Arial"/>
                <w:sz w:val="18"/>
                <w:szCs w:val="20"/>
              </w:rPr>
            </w:pPr>
          </w:p>
          <w:p w:rsidR="00E62D17" w:rsidRPr="00E62D17" w:rsidRDefault="00E62D17" w:rsidP="00DC377F">
            <w:pPr>
              <w:jc w:val="both"/>
              <w:rPr>
                <w:rFonts w:ascii="Arial" w:hAnsi="Arial"/>
                <w:sz w:val="18"/>
                <w:szCs w:val="20"/>
              </w:rPr>
            </w:pPr>
          </w:p>
        </w:tc>
      </w:tr>
      <w:tr w:rsidR="00E62D17" w:rsidRPr="00E62D17" w:rsidTr="000E6556">
        <w:tc>
          <w:tcPr>
            <w:tcW w:w="1415" w:type="dxa"/>
            <w:gridSpan w:val="3"/>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lastRenderedPageBreak/>
              <w:t xml:space="preserve">4.  </w:t>
            </w:r>
            <w:hyperlink r:id="rId15" w:history="1">
              <w:r w:rsidRPr="00E62D17">
                <w:rPr>
                  <w:color w:val="0000FF"/>
                  <w:sz w:val="18"/>
                  <w:szCs w:val="20"/>
                  <w:u w:val="single"/>
                </w:rPr>
                <w:t>2013-179</w:t>
              </w:r>
            </w:hyperlink>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ORD Auth Lease Agreemt with GIV Imeson, LLC for use by Supv of Elections of 50,000 Sq Ft at One Imeson Park Blvd for 10 Yrs, 1st yr $39,999.96, 2nd Yr at $260,199.96 with 3% Annual Increases Thereafter. (</w:t>
            </w:r>
            <w:smartTag w:uri="urn:schemas-microsoft-com:office:smarttags" w:element="place">
              <w:smartTag w:uri="urn:schemas-microsoft-com:office:smarttags" w:element="City">
                <w:r w:rsidRPr="00E62D17">
                  <w:rPr>
                    <w:rFonts w:ascii="Arial" w:hAnsi="Arial"/>
                    <w:sz w:val="18"/>
                    <w:szCs w:val="20"/>
                  </w:rPr>
                  <w:t>Johnston</w:t>
                </w:r>
              </w:smartTag>
            </w:smartTag>
            <w:r w:rsidRPr="00E62D17">
              <w:rPr>
                <w:rFonts w:ascii="Arial" w:hAnsi="Arial"/>
                <w:sz w:val="18"/>
                <w:szCs w:val="20"/>
              </w:rPr>
              <w:t>) (Introduced by CM Schellenberg)</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3.601 - 3/26/13</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1. 3/12/2013 CO  Introduced: R,TEU,F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3/18/2013 TEU Read 2nd &amp; Rerefer;    3/18/2013 R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3/19/2013 F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2. 3/26/2013 CO PH Read 2nd &amp; Rereferred; R, TEU, 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 xml:space="preserve">Bill Summary                                                         </w:t>
            </w:r>
          </w:p>
          <w:p w:rsidR="00E62D17" w:rsidRPr="00E62D17" w:rsidRDefault="00E62D17" w:rsidP="00E62D17">
            <w:pPr>
              <w:jc w:val="both"/>
              <w:rPr>
                <w:rFonts w:ascii="Arial" w:hAnsi="Arial"/>
                <w:b/>
                <w:sz w:val="18"/>
                <w:szCs w:val="20"/>
              </w:rPr>
            </w:pPr>
          </w:p>
          <w:p w:rsidR="00E62D17" w:rsidRPr="00E62D17" w:rsidRDefault="00E62D17" w:rsidP="00E62D17">
            <w:pPr>
              <w:rPr>
                <w:rFonts w:ascii="Arial" w:hAnsi="Arial"/>
                <w:b/>
                <w:sz w:val="18"/>
                <w:szCs w:val="20"/>
              </w:rPr>
            </w:pPr>
            <w:r w:rsidRPr="00E62D17">
              <w:rPr>
                <w:rFonts w:ascii="Arial" w:hAnsi="Arial"/>
                <w:b/>
                <w:sz w:val="18"/>
                <w:szCs w:val="20"/>
              </w:rPr>
              <w:t xml:space="preserve">R: Defer                                                                          </w:t>
            </w:r>
            <w:r w:rsidRPr="00E62D17">
              <w:rPr>
                <w:rFonts w:ascii="Arial" w:hAnsi="Arial"/>
                <w:b/>
                <w:sz w:val="18"/>
                <w:szCs w:val="20"/>
              </w:rPr>
              <w:br/>
              <w:t>TEU: Defer</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DEFER</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tc>
      </w:tr>
      <w:tr w:rsidR="00E62D17" w:rsidRPr="00E62D17" w:rsidTr="000E6556">
        <w:tc>
          <w:tcPr>
            <w:tcW w:w="1415" w:type="dxa"/>
            <w:gridSpan w:val="3"/>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t xml:space="preserve">5.  </w:t>
            </w:r>
            <w:hyperlink r:id="rId16" w:history="1">
              <w:r w:rsidRPr="00E62D17">
                <w:rPr>
                  <w:color w:val="0000FF"/>
                  <w:sz w:val="18"/>
                  <w:szCs w:val="20"/>
                  <w:u w:val="single"/>
                </w:rPr>
                <w:t>2013-209</w:t>
              </w:r>
            </w:hyperlink>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ORD-MC Amend Var Chapts &amp; Secs of Ord Code by Reorganizing &amp; Renaming var Depts &amp; Divisions, including Chapt 28 (Parks &amp; Rec), Chapt 30 (Planning &amp; Dev Dept), Chapt 32 (Public Works Dept), Chapt 35 (Neighborhoods Dept), Chapt 55 (Economic Dev), Chapt 23 (Intra-Govt'l Svcs Dept), by moving Divisions to other Depts or Consolidating Divisions; Provide Effective Date of 10/1/13. (Sidman) (Req of Mayor)</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3.601 - 4/9/13</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1. 3/26/2013 CO  Introduced: R,F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4/1/2013 R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4/2/2013 F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2. 4/9/2013 CO PH Read 2nd &amp; Rereferred; R, 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Bill Summary                                                         Fact Sheet</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R: Defer</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DEFER</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tc>
      </w:tr>
      <w:tr w:rsidR="00E62D17" w:rsidRPr="00E62D17" w:rsidTr="000E6556">
        <w:tc>
          <w:tcPr>
            <w:tcW w:w="1415" w:type="dxa"/>
            <w:gridSpan w:val="3"/>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t xml:space="preserve">6.  </w:t>
            </w:r>
            <w:hyperlink r:id="rId17" w:history="1">
              <w:r w:rsidRPr="00E62D17">
                <w:rPr>
                  <w:color w:val="0000FF"/>
                  <w:sz w:val="18"/>
                  <w:szCs w:val="20"/>
                  <w:u w:val="single"/>
                </w:rPr>
                <w:t>2013-241</w:t>
              </w:r>
            </w:hyperlink>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ORD Auth a Lease Agreemt with Demetree Brothers, Inc for 50,000 Sq Ft in a Portion of Southgate Shopping Ctr, 3428 Beach Blvd for Supv of Elections Ofc for 10 Yrs, 1st Yr $0, 2nd Yr $294,999.96 with annual 3% Increase. (Sidman) (Introduced by CM Boyer &amp; Co-sponsored by CM Holt &amp; Redman)</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3.601 - 4/23/13</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1. 4/9/2013 CO  Introduced: R,TEU,F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4/15/2013 TEU Read 2nd &amp; Rerefer;    4/15/2013 R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4/16/2013 F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2. 4/23/2013 CO PH Read 2nd &amp; Rereferred; R, TEU, 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 xml:space="preserve">Bill Summary           </w:t>
            </w:r>
          </w:p>
          <w:p w:rsidR="00E62D17" w:rsidRPr="00E62D17" w:rsidRDefault="00E62D17" w:rsidP="00E62D17">
            <w:pPr>
              <w:jc w:val="both"/>
              <w:rPr>
                <w:rFonts w:ascii="Arial" w:hAnsi="Arial"/>
                <w:b/>
                <w:sz w:val="18"/>
                <w:szCs w:val="20"/>
              </w:rPr>
            </w:pPr>
          </w:p>
          <w:p w:rsidR="00E62D17" w:rsidRPr="00E62D17" w:rsidRDefault="00E62D17" w:rsidP="00E62D17">
            <w:pPr>
              <w:rPr>
                <w:rFonts w:ascii="Arial" w:hAnsi="Arial"/>
                <w:b/>
                <w:sz w:val="18"/>
                <w:szCs w:val="20"/>
              </w:rPr>
            </w:pPr>
            <w:r w:rsidRPr="00E62D17">
              <w:rPr>
                <w:rFonts w:ascii="Arial" w:hAnsi="Arial"/>
                <w:b/>
                <w:sz w:val="18"/>
                <w:szCs w:val="20"/>
              </w:rPr>
              <w:t xml:space="preserve">R: Defer                                                                    </w:t>
            </w:r>
          </w:p>
          <w:p w:rsidR="00E62D17" w:rsidRPr="00E62D17" w:rsidRDefault="00E62D17" w:rsidP="00E62D17">
            <w:pPr>
              <w:jc w:val="both"/>
              <w:rPr>
                <w:rFonts w:ascii="Arial" w:hAnsi="Arial"/>
                <w:b/>
                <w:sz w:val="18"/>
                <w:szCs w:val="20"/>
              </w:rPr>
            </w:pPr>
            <w:r w:rsidRPr="00E62D17">
              <w:rPr>
                <w:rFonts w:ascii="Arial" w:hAnsi="Arial"/>
                <w:b/>
                <w:sz w:val="18"/>
                <w:szCs w:val="20"/>
              </w:rPr>
              <w:t xml:space="preserve">TEU: Defer </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DEFER</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tc>
      </w:tr>
      <w:tr w:rsidR="00E62D17" w:rsidRPr="00E62D17" w:rsidTr="000E6556">
        <w:tc>
          <w:tcPr>
            <w:tcW w:w="1415" w:type="dxa"/>
            <w:gridSpan w:val="3"/>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lastRenderedPageBreak/>
              <w:t xml:space="preserve">7.  </w:t>
            </w:r>
            <w:hyperlink r:id="rId18" w:history="1">
              <w:r w:rsidRPr="00E62D17">
                <w:rPr>
                  <w:color w:val="0000FF"/>
                  <w:sz w:val="18"/>
                  <w:szCs w:val="20"/>
                  <w:u w:val="single"/>
                </w:rPr>
                <w:t>2013-292</w:t>
              </w:r>
            </w:hyperlink>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ORD Approp $1,826,684.91 in CDBG Prog Income to (1) NW Jax Community Dev Corp (North Pointe Proj) - $400,000; (2) Limited Repair Prog - $225,684.91; (3) Utility Tap-in Prog - $110,000; (4) Emerg Svcs Homeless Coalition (Jax Day Resource Ctr Proj) - $120,000 &amp; (5) Clara White Mission, Inc (Beaver St Villas Phase II) - $971,000; Auth Funds Carryover from Yr to Yr until Expended or Lapse Pursuant to Prog Grant. (BT 13-064) (McCain) (Req of Mayor)</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3.601 - 5/28/13</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1. 5/14/2013 CO  Introduced: TEU,PHS,F, RCD</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5/20/2013 PHS Read 2nd &amp; Rerefer;    5/20/2013 TEU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5/21/2013 RCD Read 2nd &amp; Rerefer;    5/21/2013 F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2. 5/28/2013 CO PH Read 2nd &amp; Rereferred; TEU, PHS, F, RCD</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Bill Summary                                                         Fact Sheet</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 xml:space="preserve">TEU: Amend/Approve 5-0                                                                          </w:t>
            </w:r>
          </w:p>
          <w:p w:rsidR="00E62D17" w:rsidRDefault="00E62D17" w:rsidP="00E62D17">
            <w:pPr>
              <w:jc w:val="both"/>
              <w:rPr>
                <w:rFonts w:ascii="Arial" w:hAnsi="Arial"/>
                <w:b/>
                <w:sz w:val="18"/>
                <w:szCs w:val="20"/>
              </w:rPr>
            </w:pPr>
            <w:r w:rsidRPr="00E62D17">
              <w:rPr>
                <w:rFonts w:ascii="Arial" w:hAnsi="Arial"/>
                <w:b/>
                <w:sz w:val="18"/>
                <w:szCs w:val="20"/>
              </w:rPr>
              <w:t>PHS: Amend/Approve 6-0</w:t>
            </w:r>
          </w:p>
          <w:p w:rsidR="00C108C5" w:rsidRDefault="00C108C5" w:rsidP="00E62D17">
            <w:pPr>
              <w:jc w:val="both"/>
              <w:rPr>
                <w:rFonts w:ascii="Arial" w:hAnsi="Arial"/>
                <w:b/>
                <w:sz w:val="18"/>
                <w:szCs w:val="20"/>
              </w:rPr>
            </w:pPr>
          </w:p>
          <w:p w:rsidR="00E62D17" w:rsidRPr="00E62D17" w:rsidRDefault="00C108C5" w:rsidP="00E62D17">
            <w:pPr>
              <w:jc w:val="both"/>
              <w:rPr>
                <w:rFonts w:ascii="Arial" w:hAnsi="Arial"/>
                <w:b/>
                <w:sz w:val="18"/>
                <w:szCs w:val="20"/>
              </w:rPr>
            </w:pPr>
            <w:r>
              <w:rPr>
                <w:rFonts w:ascii="Arial" w:hAnsi="Arial"/>
                <w:sz w:val="18"/>
                <w:szCs w:val="20"/>
              </w:rPr>
              <w:t>Council members asked numerous questions of Elaine Spencer, Laura Stagner and Paul Tutwiler of the Neighborhoods Department about the plans for the North Pointe project, plans for use of the building, potential tenants and economic viability.</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AMEND(TEU)/APPROVE 6-1</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sz w:val="18"/>
                <w:szCs w:val="20"/>
              </w:rPr>
            </w:pPr>
          </w:p>
        </w:tc>
      </w:tr>
      <w:tr w:rsidR="00E62D17" w:rsidRPr="00E62D17" w:rsidTr="000E6556">
        <w:tc>
          <w:tcPr>
            <w:tcW w:w="1415" w:type="dxa"/>
            <w:gridSpan w:val="3"/>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t xml:space="preserve">8.  </w:t>
            </w:r>
            <w:hyperlink r:id="rId19" w:history="1">
              <w:r w:rsidRPr="00E62D17">
                <w:rPr>
                  <w:color w:val="0000FF"/>
                  <w:sz w:val="18"/>
                  <w:szCs w:val="20"/>
                  <w:u w:val="single"/>
                </w:rPr>
                <w:t>2013-293</w:t>
              </w:r>
            </w:hyperlink>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ORD Approp $200,000 ($126,396 from Spec Council Contingency - Public Works &amp; $73,604 from Council Spec Operating Rsv) to Clerk of the Courts for Security &amp; Equipmt Needs ($171,440) &amp; to Courts for Technology Needs ($28,560). (Sidman) (Introduced by CM Crescimbeni)</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3.601 - 5/28/13</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1. 5/14/2013 CO  Introduced: PHS,F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5/20/2013 PHS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5/21/2013 F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2. 5/28/2013 CO PH Read 2nd &amp; Rereferred; PHS, 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 xml:space="preserve">Bill Summary                                                         </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PHS: Approve 6-0</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APPROVE 7-0</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tc>
      </w:tr>
      <w:tr w:rsidR="00E62D17" w:rsidRPr="00E62D17" w:rsidTr="000E6556">
        <w:tc>
          <w:tcPr>
            <w:tcW w:w="1415" w:type="dxa"/>
            <w:gridSpan w:val="3"/>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t xml:space="preserve">9.  </w:t>
            </w:r>
            <w:hyperlink r:id="rId20" w:history="1">
              <w:r w:rsidRPr="00E62D17">
                <w:rPr>
                  <w:color w:val="0000FF"/>
                  <w:sz w:val="18"/>
                  <w:szCs w:val="20"/>
                  <w:u w:val="single"/>
                </w:rPr>
                <w:t>2013-299</w:t>
              </w:r>
            </w:hyperlink>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ORD Auth a Utility Easemt bet St Johns River Water Mgmt Dist, the City &amp; AT&amp;T to grant AT&amp;T, at No Cost, a Utility Easemt for Transmission of Communication &amp; Info Svcs on Propty known as the Logan Tract; Auth an Access Easemt bet SJRWMD, City &amp; AT&amp;T for Ingress &amp; Egress Across Adjacent AT&amp;T Propty. (Dist 11-Holt) (McCain) (Req of Mayor)</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3.601 - 5/28/13</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1. 5/14/2013 CO  Introduced: TEU,F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5/20/2013 TEU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5/21/2013 F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2. 5/28/2013 CO PH Read 2nd &amp; Rereferred; TEU, 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Bill Summary                                                         Fact Sheet</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 xml:space="preserve">TEU: Amend/Approve 5-0  </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AMEND(TEU)/APPROVE 7-0</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tc>
      </w:tr>
      <w:tr w:rsidR="00E62D17" w:rsidRPr="00E62D17" w:rsidTr="000E6556">
        <w:tc>
          <w:tcPr>
            <w:tcW w:w="1415" w:type="dxa"/>
            <w:gridSpan w:val="3"/>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lastRenderedPageBreak/>
              <w:t xml:space="preserve">10.  </w:t>
            </w:r>
            <w:hyperlink r:id="rId21" w:history="1">
              <w:r w:rsidRPr="00E62D17">
                <w:rPr>
                  <w:color w:val="0000FF"/>
                  <w:sz w:val="18"/>
                  <w:szCs w:val="20"/>
                  <w:u w:val="single"/>
                </w:rPr>
                <w:t>2013-351</w:t>
              </w:r>
            </w:hyperlink>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ORD-MC Amend Sec 106.703 (Authority for Reimbursemt for Travel Expenses), Ord Code, to Prohibit Pymt from Private Entities for Travel; Amend Chapt 113 (Gifts to City), Part 4 (Donations of Tickets to Events &amp; Travel), to Remove Pymt for Travel as a Gift. (Sidman) (Introduced by CM Schellenberg)</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3.601 - 6/11/13</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1. 5/28/2013 CO  Introduced: R,F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6/3/2013 R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6/4/2013 F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2. 6/11/2013 CO PH Read 2nd &amp; Rereferred; R, 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 xml:space="preserve">Bill Summary                                                        </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 xml:space="preserve">R: Defer </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DEFER</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tc>
      </w:tr>
      <w:tr w:rsidR="00E62D17" w:rsidRPr="00E62D17" w:rsidTr="000E6556">
        <w:tc>
          <w:tcPr>
            <w:tcW w:w="1415" w:type="dxa"/>
            <w:gridSpan w:val="3"/>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t xml:space="preserve">11.  </w:t>
            </w:r>
            <w:hyperlink r:id="rId22" w:history="1">
              <w:r w:rsidRPr="00E62D17">
                <w:rPr>
                  <w:color w:val="0000FF"/>
                  <w:sz w:val="18"/>
                  <w:szCs w:val="20"/>
                  <w:u w:val="single"/>
                </w:rPr>
                <w:t>2013-352</w:t>
              </w:r>
            </w:hyperlink>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ORD-MC Amend Sec 656.1313 (Temp Directional Real Estate Signs during Weekends), Chapt 656 (Zoning Code), Ord Code, to Modify Permit Fee &amp; allow 1 Permit to cover 5 Separate Temp Directional Signs. (Sidman) (Introduced by CM Crescimbeni &amp; Co-sponsored by CM Holt)</w:t>
            </w:r>
          </w:p>
          <w:p w:rsidR="00E62D17" w:rsidRPr="00E62D17" w:rsidRDefault="00E62D17" w:rsidP="00E62D17">
            <w:pPr>
              <w:jc w:val="both"/>
              <w:rPr>
                <w:rFonts w:ascii="Arial" w:hAnsi="Arial"/>
                <w:sz w:val="18"/>
                <w:szCs w:val="20"/>
              </w:rPr>
            </w:pPr>
            <w:r w:rsidRPr="00E62D17">
              <w:rPr>
                <w:rFonts w:ascii="Arial" w:hAnsi="Arial"/>
                <w:sz w:val="18"/>
                <w:szCs w:val="20"/>
              </w:rPr>
              <w:t>LUZ PH - 6/18/13</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3.601 - 6/11/13</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1. 5/28/2013 CO  Introduced: R,F,LUZ</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6/3/2013 R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6/4/2013 F Read 2nd &amp; Rerefer;    6/4/2013 LUZ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2. 6/11/2013 CO PH Read 2nd &amp; Rereferred; R, F, LUZ</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 xml:space="preserve">Bill Summary                                                         </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R:  Approve 7-0</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APPROVE 7-0</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tc>
      </w:tr>
      <w:tr w:rsidR="00E62D17" w:rsidRPr="00E62D17" w:rsidTr="000E6556">
        <w:tc>
          <w:tcPr>
            <w:tcW w:w="1415" w:type="dxa"/>
            <w:gridSpan w:val="3"/>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t xml:space="preserve">12.  </w:t>
            </w:r>
            <w:hyperlink r:id="rId23" w:history="1">
              <w:r w:rsidRPr="00E62D17">
                <w:rPr>
                  <w:color w:val="0000FF"/>
                  <w:sz w:val="18"/>
                  <w:szCs w:val="20"/>
                  <w:u w:val="single"/>
                </w:rPr>
                <w:t>2013-353</w:t>
              </w:r>
            </w:hyperlink>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ORD Approp $2,163,180 from FDOT Pursuant to, &amp; Auth, Supplemental Agreemt No. 1 to County Incentive Grant Prog with FDOT for Roadway Improvemts to Hammond Blvd bet Crystal Springs &amp; Ramona Blvds; Auth Funds Carryover to Subsequent FY's until Proj Completion; Amend Ord 2012-434-E (CIP) to Increase Proj Funding. (BT 13-051) (McCain) (Req of Mayor)</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3.601 - 6/11/13</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1. 5/28/2013 CO  Introduced: TEU,F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6/3/2013 TEU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6/4/2013 F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2. 6/11/2013 CO PH Read 2nd &amp; Rereferred; TEU, 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Bill Summary                                                         Fact Sheet</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 xml:space="preserve">TEU: Amend/Approve 5-0   </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AMEND(TEU)/APPROVE 7-0</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tc>
      </w:tr>
      <w:tr w:rsidR="00E62D17" w:rsidRPr="00E62D17" w:rsidTr="000E6556">
        <w:tc>
          <w:tcPr>
            <w:tcW w:w="1415" w:type="dxa"/>
            <w:gridSpan w:val="3"/>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lastRenderedPageBreak/>
              <w:t xml:space="preserve">13.  </w:t>
            </w:r>
            <w:hyperlink r:id="rId24" w:history="1">
              <w:r w:rsidRPr="00E62D17">
                <w:rPr>
                  <w:color w:val="0000FF"/>
                  <w:sz w:val="18"/>
                  <w:szCs w:val="20"/>
                  <w:u w:val="single"/>
                </w:rPr>
                <w:t>2013-355</w:t>
              </w:r>
            </w:hyperlink>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ORD Conveying to FDOT a Perpetual Drainage Easemt along Fremont St bet Blanding Blvd &amp; Hamilton St. (Dist 9-Jones) (McCain) (Req of Mayor)</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3.601 - 6/11/13</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1. 5/28/2013 CO  Introduced: TEU,F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6/3/2013 TEU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6/4/2013 F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2. 6/11/2013 CO PH Read 2nd &amp; Rereferred; TEU,F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Bill Summary                                                         Fact Sheet</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 xml:space="preserve">TEU: Approve 5-0 </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APPROVE 7-0</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tc>
      </w:tr>
      <w:tr w:rsidR="00E62D17" w:rsidRPr="00E62D17" w:rsidTr="000E6556">
        <w:tc>
          <w:tcPr>
            <w:tcW w:w="1415" w:type="dxa"/>
            <w:gridSpan w:val="3"/>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t xml:space="preserve">14.  </w:t>
            </w:r>
            <w:hyperlink r:id="rId25" w:history="1">
              <w:r w:rsidRPr="00E62D17">
                <w:rPr>
                  <w:color w:val="0000FF"/>
                  <w:sz w:val="18"/>
                  <w:szCs w:val="20"/>
                  <w:u w:val="single"/>
                </w:rPr>
                <w:t>2013-356</w:t>
              </w:r>
            </w:hyperlink>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ORD Conveying to FDOT 2 Temp Easemts &amp; 8 Perpetual Easemts along Dunn Ave &amp; Busch Dr for Constrn &amp; Maint of Traffic Signal Loops, Pedestrian Poles &amp; Signal Equipmt &amp; Harmonization of Driveways &amp; Walkways. (Dists 7 &amp; 8 - Gaffney &amp; Lee) (McCain) (Req of Mayor)</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3.601 - 6/11/13</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1. 5/28/2013 CO  Introduced: TEU,F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6/3/2013 TEU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6/4/2013 F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2. 6/11/2013 CO PH Read 2nd &amp; Rereferred TEU, 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Bill Summary                                                         Fact Sheet</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 xml:space="preserve">TEU: Approve 5-0  </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APPROVE 7-0</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tc>
      </w:tr>
      <w:tr w:rsidR="00E62D17" w:rsidRPr="00E62D17" w:rsidTr="000E6556">
        <w:tc>
          <w:tcPr>
            <w:tcW w:w="1415" w:type="dxa"/>
            <w:gridSpan w:val="3"/>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t xml:space="preserve">15.  </w:t>
            </w:r>
            <w:hyperlink r:id="rId26" w:history="1">
              <w:r w:rsidRPr="00E62D17">
                <w:rPr>
                  <w:color w:val="0000FF"/>
                  <w:sz w:val="18"/>
                  <w:szCs w:val="20"/>
                  <w:u w:val="single"/>
                </w:rPr>
                <w:t>2013-357</w:t>
              </w:r>
            </w:hyperlink>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ORD Auth Interlocal Agreemt with Atlantic Bch re Respective Responsibilities for Selva Residential Dev &amp; Golf Course; Waiving Chapt 320, 654, 655 &amp; 656, Ord Code, as Atlantic Bch will be Responsible for Platting, Concurrency &amp; Mobility Fees &amp; Building Permitting &amp; Zoning Code Enforcemt. (Reingold) (Introduced by VP Gulliford)</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3.601 - 6/11/13</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1. 5/28/2013 CO  Introduced: R,TEU,F,RCD,LUZ</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6/3/2013 R Read 2nd &amp; Rerefer;    6/3/2013 TEU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6/4/2013 F Read 2nd &amp; Rerefer;    6/4/2013 LUZ Read 2nd &amp; Rerefer;    </w:t>
            </w:r>
          </w:p>
          <w:p w:rsidR="00E62D17" w:rsidRPr="00E62D17" w:rsidRDefault="00E62D17" w:rsidP="00E62D17">
            <w:pPr>
              <w:jc w:val="both"/>
              <w:rPr>
                <w:rFonts w:ascii="Arial" w:hAnsi="Arial"/>
                <w:sz w:val="18"/>
                <w:szCs w:val="20"/>
              </w:rPr>
            </w:pPr>
            <w:r w:rsidRPr="00E62D17">
              <w:rPr>
                <w:rFonts w:ascii="Arial" w:hAnsi="Arial"/>
                <w:sz w:val="18"/>
                <w:szCs w:val="20"/>
              </w:rPr>
              <w:t xml:space="preserve">    6/4/2013 RCD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2. 6/11/2013 CO PH Read 2nd &amp; Rereferred; R, TEU, F, RCD, LUZ</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 xml:space="preserve">Bill Summary                                                         </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 xml:space="preserve">R:  Amend/Approve 6-1 (Boyer) </w:t>
            </w:r>
          </w:p>
          <w:p w:rsidR="00E62D17" w:rsidRDefault="00E62D17" w:rsidP="00E62D17">
            <w:pPr>
              <w:jc w:val="both"/>
              <w:rPr>
                <w:rFonts w:ascii="Arial" w:hAnsi="Arial"/>
                <w:b/>
                <w:sz w:val="18"/>
                <w:szCs w:val="20"/>
              </w:rPr>
            </w:pPr>
            <w:r w:rsidRPr="00E62D17">
              <w:rPr>
                <w:rFonts w:ascii="Arial" w:hAnsi="Arial"/>
                <w:b/>
                <w:sz w:val="18"/>
                <w:szCs w:val="20"/>
              </w:rPr>
              <w:t>TEU: Amend/Approve 5-0</w:t>
            </w:r>
          </w:p>
          <w:p w:rsidR="00C108C5" w:rsidRDefault="00C108C5" w:rsidP="00E62D17">
            <w:pPr>
              <w:jc w:val="both"/>
              <w:rPr>
                <w:rFonts w:ascii="Arial" w:hAnsi="Arial"/>
                <w:b/>
                <w:sz w:val="18"/>
                <w:szCs w:val="20"/>
              </w:rPr>
            </w:pPr>
          </w:p>
          <w:p w:rsidR="00C108C5" w:rsidRPr="00C108C5" w:rsidRDefault="00C108C5" w:rsidP="00E62D17">
            <w:pPr>
              <w:jc w:val="both"/>
              <w:rPr>
                <w:rFonts w:ascii="Arial" w:hAnsi="Arial"/>
                <w:sz w:val="18"/>
                <w:szCs w:val="20"/>
              </w:rPr>
            </w:pPr>
            <w:r>
              <w:rPr>
                <w:rFonts w:ascii="Arial" w:hAnsi="Arial"/>
                <w:sz w:val="18"/>
                <w:szCs w:val="20"/>
              </w:rPr>
              <w:t>Council Member Boyer asked T.R. Hainline for information on access roads into Jacksonville from the site and about the mobility fee waiver.  Mr. Hainline said that there is no access from the site onto Jacksonville roads.  Council Member Gulliford gave some history on Selva Marina.</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AMEND(R)/APPROVE 7-0</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tc>
      </w:tr>
      <w:tr w:rsidR="00E62D17" w:rsidRPr="00E62D17" w:rsidTr="000E6556">
        <w:tc>
          <w:tcPr>
            <w:tcW w:w="1415" w:type="dxa"/>
            <w:gridSpan w:val="3"/>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lastRenderedPageBreak/>
              <w:t xml:space="preserve">16.  </w:t>
            </w:r>
            <w:hyperlink r:id="rId27" w:history="1">
              <w:r w:rsidRPr="00E62D17">
                <w:rPr>
                  <w:color w:val="0000FF"/>
                  <w:sz w:val="18"/>
                  <w:szCs w:val="20"/>
                  <w:u w:val="single"/>
                </w:rPr>
                <w:t>2013-366</w:t>
              </w:r>
            </w:hyperlink>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ORD re Chapt 121 (Police &amp; Firefighters Pension Plan), Ord Code; Amend Sec 121.102(e) (Police &amp; Fire Pension Plans), Creating New Category of Member known as a "Group II Member" based upon Hiring after 10/1/13, &amp; Secs 121.113(a &amp; b) (Calculation of Pension Contributions for Police &amp; Fire Pension Fund) Revising Contribution Percentages of Existing Police &amp; Fire Pension Plan Members; Create New Sec 121.211 (Calculation of Pension Contribution for Police &amp; Fire Pension Fund) Establishing Prog of Pension Benefits Extended to Group II Members; Apv Mediation Settlemt Agreemt in case of Randall Wyse, et al vs City of Jax, Case No. 3:13-CV-121-J-34MCR, U.S. Dist Court, Middle Dist of Fla; Attach Required Actuarial Impact Statemt. (Laquidara) (Req of Mayor)</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3.601 - 6/11/13</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1. 5/28/2013 CO  Introduced: 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    6/4/2013 F Read 2nd &amp; Rerefer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2. 6/11/2013 CO PH Read 2nd &amp; Rereferred; 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Bill Summary                                                         Fact Sheet</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DEFER</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tc>
      </w:tr>
      <w:tr w:rsidR="00E62D17" w:rsidRPr="00E62D17" w:rsidTr="000E6556">
        <w:tc>
          <w:tcPr>
            <w:tcW w:w="1415" w:type="dxa"/>
            <w:gridSpan w:val="3"/>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t xml:space="preserve">17.  </w:t>
            </w:r>
            <w:hyperlink r:id="rId28" w:history="1">
              <w:r w:rsidRPr="00E62D17">
                <w:rPr>
                  <w:color w:val="0000FF"/>
                  <w:sz w:val="18"/>
                  <w:szCs w:val="20"/>
                  <w:u w:val="single"/>
                </w:rPr>
                <w:t>2013-368</w:t>
              </w:r>
            </w:hyperlink>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RESO Providing a Tentative Annual Operating Budget &amp; a Tentative Proposed Ad Valorem Tax Millage Rate for the 2013 Tax Year; Provide Preliminary Estimated Rolled-Back Millage Rate &amp; a Tentative Proposed Capital Budget. (McCain) (Req of Mayor)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1. 6/11/2013 CO  Introduced: 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tcPr>
          <w:p w:rsidR="00E62D17" w:rsidRPr="00E62D17" w:rsidRDefault="00E62D17" w:rsidP="00E62D17">
            <w:pPr>
              <w:jc w:val="both"/>
              <w:rPr>
                <w:rFonts w:ascii="Arial" w:hAnsi="Arial"/>
                <w:sz w:val="18"/>
                <w:szCs w:val="20"/>
              </w:rPr>
            </w:pPr>
          </w:p>
          <w:p w:rsidR="00E62D17" w:rsidRDefault="00E62D17" w:rsidP="00E62D17">
            <w:pPr>
              <w:jc w:val="both"/>
              <w:rPr>
                <w:rFonts w:ascii="Arial" w:hAnsi="Arial"/>
                <w:b/>
                <w:sz w:val="18"/>
                <w:szCs w:val="20"/>
              </w:rPr>
            </w:pPr>
            <w:r w:rsidRPr="00E62D17">
              <w:rPr>
                <w:rFonts w:ascii="Arial" w:hAnsi="Arial"/>
                <w:b/>
                <w:sz w:val="18"/>
                <w:szCs w:val="20"/>
              </w:rPr>
              <w:t>Bill Summary                                                         Fact Sheet</w:t>
            </w:r>
          </w:p>
          <w:p w:rsidR="00C108C5" w:rsidRDefault="00C108C5" w:rsidP="00E62D17">
            <w:pPr>
              <w:jc w:val="both"/>
              <w:rPr>
                <w:rFonts w:ascii="Arial" w:hAnsi="Arial"/>
                <w:b/>
                <w:sz w:val="18"/>
                <w:szCs w:val="20"/>
              </w:rPr>
            </w:pPr>
          </w:p>
          <w:p w:rsidR="00C108C5" w:rsidRPr="00C108C5" w:rsidRDefault="00C108C5" w:rsidP="00E62D17">
            <w:pPr>
              <w:jc w:val="both"/>
              <w:rPr>
                <w:rFonts w:ascii="Arial" w:hAnsi="Arial"/>
                <w:sz w:val="18"/>
                <w:szCs w:val="20"/>
              </w:rPr>
            </w:pPr>
            <w:r>
              <w:rPr>
                <w:rFonts w:ascii="Arial" w:hAnsi="Arial"/>
                <w:sz w:val="18"/>
                <w:szCs w:val="20"/>
              </w:rPr>
              <w:t>In response to a question, Council Auditor Kirk Sherman stated that there is an approximately $9 million difference in revenue between using the current millage rate and the rolled back (actually a rolled up) millage rate for FY13-14.  Council Member Joost said that the pending police and fire pension reform bill will have a major impact on the City’s budget and he prefers to start from the rolled back rate and work from there.  Mr. Sherman reported that the official rolled back rate must be reported to the Property Appraiser by August 4</w:t>
            </w:r>
            <w:r w:rsidRPr="00C108C5">
              <w:rPr>
                <w:rFonts w:ascii="Arial" w:hAnsi="Arial"/>
                <w:sz w:val="18"/>
                <w:szCs w:val="20"/>
                <w:vertAlign w:val="superscript"/>
              </w:rPr>
              <w:t>th</w:t>
            </w:r>
            <w:r>
              <w:rPr>
                <w:rFonts w:ascii="Arial" w:hAnsi="Arial"/>
                <w:sz w:val="18"/>
                <w:szCs w:val="20"/>
              </w:rPr>
              <w:t>.</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 xml:space="preserve">EMERG/AMEND/APPROVE 7-0 (Remove necessary wheras clause language; Correct </w:t>
            </w:r>
            <w:smartTag w:uri="urn:schemas-microsoft-com:office:smarttags" w:element="place">
              <w:r w:rsidRPr="00E62D17">
                <w:rPr>
                  <w:rFonts w:ascii="Arial" w:hAnsi="Arial"/>
                  <w:b/>
                  <w:sz w:val="18"/>
                  <w:szCs w:val="20"/>
                </w:rPr>
                <w:t>Baldwin</w:t>
              </w:r>
            </w:smartTag>
            <w:r w:rsidRPr="00E62D17">
              <w:rPr>
                <w:rFonts w:ascii="Arial" w:hAnsi="Arial"/>
                <w:b/>
                <w:sz w:val="18"/>
                <w:szCs w:val="20"/>
              </w:rPr>
              <w:t xml:space="preserve"> rolled-back rate; Correct Exhibit 1 to remove CIP; Declare Emerg need per 106.200(c))</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p>
        </w:tc>
      </w:tr>
      <w:tr w:rsidR="00E62D17" w:rsidRPr="00E62D17" w:rsidTr="000E6556">
        <w:tc>
          <w:tcPr>
            <w:tcW w:w="1415" w:type="dxa"/>
            <w:gridSpan w:val="3"/>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t xml:space="preserve">18.  </w:t>
            </w:r>
            <w:hyperlink r:id="rId29" w:history="1">
              <w:r w:rsidRPr="00E62D17">
                <w:rPr>
                  <w:color w:val="0000FF"/>
                  <w:sz w:val="18"/>
                  <w:szCs w:val="20"/>
                  <w:u w:val="single"/>
                </w:rPr>
                <w:t>2013-371</w:t>
              </w:r>
            </w:hyperlink>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RESO Auth Economic Dev Agreemt with Bank of America, National Association for Expansion of Operations in Jax; Recommend Apv by Fla Dept of Economic Opportunity as a QTI Business; Evidence City Local Financial Support of $120,000 under QTI Tax Refund Prog &amp; State Match of $480,000 for Total of $600,000 for 200 Jobs; Auth Rev Grant of $438,422; Provide Oversight by OED; Timeline for Execution of Agreemt by Company; Waive Portion of Public Investment Policy which Requires a Certain Score on OED's Proj Evaluation Matrix to Receive a 50% REV Grant for a 6-Yr Period. (Rowland) (Req of Mayor)</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1. 6/11/2013 CO  Introduced: F</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tcPr>
          <w:p w:rsidR="00E62D17" w:rsidRPr="00E62D17" w:rsidRDefault="00E62D17" w:rsidP="00E62D17">
            <w:pPr>
              <w:jc w:val="both"/>
              <w:rPr>
                <w:rFonts w:ascii="Arial" w:hAnsi="Arial"/>
                <w:sz w:val="18"/>
                <w:szCs w:val="20"/>
              </w:rPr>
            </w:pPr>
          </w:p>
          <w:p w:rsidR="00E62D17" w:rsidRDefault="00E62D17" w:rsidP="00E62D17">
            <w:pPr>
              <w:jc w:val="both"/>
              <w:rPr>
                <w:rFonts w:ascii="Arial" w:hAnsi="Arial"/>
                <w:b/>
                <w:sz w:val="18"/>
                <w:szCs w:val="20"/>
              </w:rPr>
            </w:pPr>
            <w:r w:rsidRPr="00E62D17">
              <w:rPr>
                <w:rFonts w:ascii="Arial" w:hAnsi="Arial"/>
                <w:b/>
                <w:sz w:val="18"/>
                <w:szCs w:val="20"/>
              </w:rPr>
              <w:t>Bill Summary                                                         Fact Sheet</w:t>
            </w:r>
          </w:p>
          <w:p w:rsidR="000E6556" w:rsidRDefault="000E6556" w:rsidP="00E62D17">
            <w:pPr>
              <w:jc w:val="both"/>
              <w:rPr>
                <w:rFonts w:ascii="Arial" w:hAnsi="Arial"/>
                <w:b/>
                <w:sz w:val="18"/>
                <w:szCs w:val="20"/>
              </w:rPr>
            </w:pPr>
          </w:p>
          <w:p w:rsidR="000E6556" w:rsidRPr="000E6556" w:rsidRDefault="000E6556" w:rsidP="00E62D17">
            <w:pPr>
              <w:jc w:val="both"/>
              <w:rPr>
                <w:rFonts w:ascii="Arial" w:hAnsi="Arial"/>
                <w:sz w:val="18"/>
                <w:szCs w:val="20"/>
              </w:rPr>
            </w:pPr>
            <w:r>
              <w:rPr>
                <w:rFonts w:ascii="Arial" w:hAnsi="Arial"/>
                <w:sz w:val="18"/>
                <w:szCs w:val="20"/>
              </w:rPr>
              <w:t xml:space="preserve">The Council Auditor’s Office presented a list of proposed amendments because this is not a standard economic incentive contract.  Ed Randolph of the Office of Economic Development, Rob Sitterly of Enterprise Florida and representatives of Bank of America answered numerous questions from committee members about the project and the details of how the QTI process verifies and counts new jobs (full-time vs. full-time equivalents, Jacksonville residents vs. regional residents, telecommuters, joint venture partners, contractors, etc.).  Council Member Joost suggested that the City needs to re-think how it deals with job creation incentives in a new era of employment and technology.  Council Member Gulliford asked incoming Finance Committee chairman Anderson to appoint a </w:t>
            </w:r>
            <w:r>
              <w:rPr>
                <w:rFonts w:ascii="Arial" w:hAnsi="Arial"/>
                <w:sz w:val="18"/>
                <w:szCs w:val="20"/>
              </w:rPr>
              <w:lastRenderedPageBreak/>
              <w:t>subcommittee to re-look at the whole economic incentive process and documentation.</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DEFER</w:t>
            </w:r>
          </w:p>
          <w:p w:rsidR="00E62D17" w:rsidRPr="00E62D17" w:rsidRDefault="00E62D17" w:rsidP="00E62D17">
            <w:pPr>
              <w:jc w:val="both"/>
              <w:rPr>
                <w:rFonts w:ascii="Arial" w:hAnsi="Arial"/>
                <w:sz w:val="18"/>
                <w:szCs w:val="20"/>
              </w:rPr>
            </w:pPr>
          </w:p>
        </w:tc>
      </w:tr>
      <w:tr w:rsidR="00E62D17" w:rsidRPr="00E62D17" w:rsidTr="000E6556">
        <w:tc>
          <w:tcPr>
            <w:tcW w:w="1415" w:type="dxa"/>
            <w:gridSpan w:val="3"/>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lastRenderedPageBreak/>
              <w:t xml:space="preserve">19.  </w:t>
            </w:r>
            <w:hyperlink r:id="rId30" w:history="1">
              <w:r w:rsidRPr="00E62D17">
                <w:rPr>
                  <w:color w:val="0000FF"/>
                  <w:sz w:val="18"/>
                  <w:szCs w:val="20"/>
                  <w:u w:val="single"/>
                </w:rPr>
                <w:t>2013-372</w:t>
              </w:r>
            </w:hyperlink>
          </w:p>
        </w:tc>
        <w:tc>
          <w:tcPr>
            <w:tcW w:w="7441" w:type="dxa"/>
            <w:hideMark/>
          </w:tcPr>
          <w:p w:rsidR="00E62D17" w:rsidRPr="00E62D17" w:rsidRDefault="00E62D17" w:rsidP="00E62D17">
            <w:pPr>
              <w:jc w:val="both"/>
              <w:rPr>
                <w:rFonts w:ascii="Arial" w:hAnsi="Arial"/>
                <w:sz w:val="18"/>
                <w:szCs w:val="20"/>
              </w:rPr>
            </w:pPr>
            <w:r w:rsidRPr="00E62D17">
              <w:rPr>
                <w:rFonts w:ascii="Arial" w:hAnsi="Arial"/>
                <w:sz w:val="18"/>
                <w:szCs w:val="20"/>
              </w:rPr>
              <w:t>ORD-MC Amend Chapt 51 (Jax Children's Comm), Sec 51.107 (Exec Director; Employees), Ord Code, to Require Exec Director be Apptd by Mayor &amp; Confirmed by Council &amp; allow Exec Dir to Manage Affairs of the Commission. (</w:t>
            </w:r>
            <w:smartTag w:uri="urn:schemas-microsoft-com:office:smarttags" w:element="City">
              <w:smartTag w:uri="urn:schemas-microsoft-com:office:smarttags" w:element="place">
                <w:r w:rsidRPr="00E62D17">
                  <w:rPr>
                    <w:rFonts w:ascii="Arial" w:hAnsi="Arial"/>
                    <w:sz w:val="18"/>
                    <w:szCs w:val="20"/>
                  </w:rPr>
                  <w:t>Johnston</w:t>
                </w:r>
              </w:smartTag>
            </w:smartTag>
            <w:r w:rsidRPr="00E62D17">
              <w:rPr>
                <w:rFonts w:ascii="Arial" w:hAnsi="Arial"/>
                <w:sz w:val="18"/>
                <w:szCs w:val="20"/>
              </w:rPr>
              <w:t>) (Introduced by CM Brown)</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3.601 - 6/25/13</w:t>
            </w: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tcPr>
          <w:p w:rsidR="00E62D17" w:rsidRPr="00E62D17" w:rsidRDefault="00E62D17" w:rsidP="00E62D17">
            <w:pPr>
              <w:jc w:val="both"/>
              <w:rPr>
                <w:rFonts w:ascii="Arial" w:hAnsi="Arial"/>
                <w:sz w:val="18"/>
                <w:szCs w:val="20"/>
              </w:rPr>
            </w:pPr>
            <w:r w:rsidRPr="00E62D17">
              <w:rPr>
                <w:rFonts w:ascii="Arial" w:hAnsi="Arial"/>
                <w:sz w:val="18"/>
                <w:szCs w:val="20"/>
              </w:rPr>
              <w:t>1. 6/11/2013 CO  Introduced: R,F,PHS</w:t>
            </w:r>
          </w:p>
          <w:p w:rsidR="00E62D17" w:rsidRPr="00E62D17" w:rsidRDefault="00E62D17" w:rsidP="00E62D17">
            <w:pPr>
              <w:jc w:val="both"/>
              <w:rPr>
                <w:rFonts w:ascii="Arial" w:hAnsi="Arial"/>
                <w:sz w:val="18"/>
                <w:szCs w:val="20"/>
              </w:rPr>
            </w:pPr>
          </w:p>
        </w:tc>
      </w:tr>
      <w:tr w:rsidR="00E62D17" w:rsidRPr="00E62D17" w:rsidTr="000E6556">
        <w:tc>
          <w:tcPr>
            <w:tcW w:w="1415" w:type="dxa"/>
            <w:gridSpan w:val="3"/>
          </w:tcPr>
          <w:p w:rsidR="00E62D17" w:rsidRPr="00E62D17" w:rsidRDefault="00E62D17" w:rsidP="00E62D17">
            <w:pPr>
              <w:jc w:val="both"/>
              <w:rPr>
                <w:rFonts w:ascii="Arial" w:hAnsi="Arial"/>
                <w:color w:val="000000"/>
                <w:sz w:val="18"/>
                <w:szCs w:val="20"/>
              </w:rPr>
            </w:pPr>
          </w:p>
        </w:tc>
        <w:tc>
          <w:tcPr>
            <w:tcW w:w="7441" w:type="dxa"/>
          </w:tcPr>
          <w:p w:rsidR="00E62D17" w:rsidRPr="00E62D17" w:rsidRDefault="00E62D17" w:rsidP="00E62D17">
            <w:pPr>
              <w:jc w:val="both"/>
              <w:rPr>
                <w:rFonts w:ascii="Arial" w:hAnsi="Arial"/>
                <w:b/>
                <w:sz w:val="18"/>
                <w:szCs w:val="20"/>
              </w:rPr>
            </w:pPr>
            <w:r w:rsidRPr="00E62D17">
              <w:rPr>
                <w:rFonts w:ascii="Arial" w:hAnsi="Arial"/>
                <w:b/>
                <w:sz w:val="18"/>
                <w:szCs w:val="20"/>
              </w:rPr>
              <w:t>Bill Summary</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R: Read 2</w:t>
            </w:r>
            <w:r w:rsidRPr="00E62D17">
              <w:rPr>
                <w:rFonts w:ascii="Arial" w:hAnsi="Arial"/>
                <w:b/>
                <w:sz w:val="18"/>
                <w:szCs w:val="20"/>
                <w:vertAlign w:val="superscript"/>
              </w:rPr>
              <w:t>nd</w:t>
            </w:r>
            <w:r w:rsidRPr="00E62D17">
              <w:rPr>
                <w:rFonts w:ascii="Arial" w:hAnsi="Arial"/>
                <w:b/>
                <w:sz w:val="18"/>
                <w:szCs w:val="20"/>
              </w:rPr>
              <w:t xml:space="preserve"> &amp; Rerefer</w:t>
            </w:r>
          </w:p>
          <w:p w:rsidR="00E62D17" w:rsidRPr="00E62D17" w:rsidRDefault="00E62D17" w:rsidP="00E62D17">
            <w:pPr>
              <w:jc w:val="both"/>
              <w:rPr>
                <w:rFonts w:ascii="Arial" w:hAnsi="Arial"/>
                <w:b/>
                <w:sz w:val="18"/>
                <w:szCs w:val="20"/>
              </w:rPr>
            </w:pPr>
            <w:r w:rsidRPr="00E62D17">
              <w:rPr>
                <w:rFonts w:ascii="Arial" w:hAnsi="Arial"/>
                <w:b/>
                <w:sz w:val="18"/>
                <w:szCs w:val="20"/>
              </w:rPr>
              <w:t>PHS: Read 2</w:t>
            </w:r>
            <w:r w:rsidRPr="00E62D17">
              <w:rPr>
                <w:rFonts w:ascii="Arial" w:hAnsi="Arial"/>
                <w:b/>
                <w:sz w:val="18"/>
                <w:szCs w:val="20"/>
                <w:vertAlign w:val="superscript"/>
              </w:rPr>
              <w:t>nd</w:t>
            </w:r>
            <w:r w:rsidRPr="00E62D17">
              <w:rPr>
                <w:rFonts w:ascii="Arial" w:hAnsi="Arial"/>
                <w:b/>
                <w:sz w:val="18"/>
                <w:szCs w:val="20"/>
              </w:rPr>
              <w:t xml:space="preserve"> &amp; Rerefer</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READ 2</w:t>
            </w:r>
            <w:r w:rsidRPr="00E62D17">
              <w:rPr>
                <w:rFonts w:ascii="Arial" w:hAnsi="Arial"/>
                <w:b/>
                <w:sz w:val="18"/>
                <w:szCs w:val="20"/>
                <w:vertAlign w:val="superscript"/>
              </w:rPr>
              <w:t>ND</w:t>
            </w:r>
            <w:r w:rsidRPr="00E62D17">
              <w:rPr>
                <w:rFonts w:ascii="Arial" w:hAnsi="Arial"/>
                <w:b/>
                <w:sz w:val="18"/>
                <w:szCs w:val="20"/>
              </w:rPr>
              <w:t xml:space="preserve"> &amp; REREFER</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p>
        </w:tc>
      </w:tr>
      <w:tr w:rsidR="00E62D17" w:rsidRPr="00E62D17" w:rsidTr="000E6556">
        <w:tc>
          <w:tcPr>
            <w:tcW w:w="1387" w:type="dxa"/>
            <w:gridSpan w:val="2"/>
            <w:hideMark/>
          </w:tcPr>
          <w:p w:rsidR="00E62D17" w:rsidRPr="00E62D17" w:rsidRDefault="00E62D17" w:rsidP="00E62D17">
            <w:pPr>
              <w:jc w:val="both"/>
              <w:rPr>
                <w:rFonts w:ascii="Arial" w:hAnsi="Arial"/>
                <w:color w:val="000000"/>
                <w:sz w:val="18"/>
                <w:szCs w:val="20"/>
              </w:rPr>
            </w:pPr>
            <w:r w:rsidRPr="00E62D17">
              <w:rPr>
                <w:sz w:val="20"/>
                <w:szCs w:val="20"/>
              </w:rPr>
              <w:br w:type="page"/>
            </w:r>
            <w:r w:rsidRPr="00E62D17">
              <w:rPr>
                <w:rFonts w:ascii="Arial" w:hAnsi="Arial"/>
                <w:color w:val="000000"/>
                <w:sz w:val="18"/>
                <w:szCs w:val="20"/>
              </w:rPr>
              <w:t xml:space="preserve">20.  </w:t>
            </w:r>
            <w:hyperlink r:id="rId31" w:history="1">
              <w:r w:rsidRPr="00E62D17">
                <w:rPr>
                  <w:color w:val="0000FF"/>
                  <w:sz w:val="18"/>
                  <w:szCs w:val="20"/>
                  <w:u w:val="single"/>
                </w:rPr>
                <w:t>2013-373</w:t>
              </w:r>
            </w:hyperlink>
          </w:p>
        </w:tc>
        <w:tc>
          <w:tcPr>
            <w:tcW w:w="7469" w:type="dxa"/>
            <w:gridSpan w:val="2"/>
            <w:hideMark/>
          </w:tcPr>
          <w:p w:rsidR="00E62D17" w:rsidRPr="00E62D17" w:rsidRDefault="00E62D17" w:rsidP="00E62D17">
            <w:pPr>
              <w:jc w:val="both"/>
              <w:rPr>
                <w:rFonts w:ascii="Arial" w:hAnsi="Arial"/>
                <w:sz w:val="18"/>
                <w:szCs w:val="20"/>
              </w:rPr>
            </w:pPr>
            <w:r w:rsidRPr="00E62D17">
              <w:rPr>
                <w:rFonts w:ascii="Arial" w:hAnsi="Arial"/>
                <w:sz w:val="18"/>
                <w:szCs w:val="20"/>
              </w:rPr>
              <w:t>ORD-MC Amend Chapt 250 (Misc Business Regs) to add Sec 250.124 (Penalty to Propty Owner who Allows Persons onto His or Her Propty to Vend without Proper Permit), Ord Code, to create an Obligation &amp; Auth Penalties for Propty Owners allowing Vendors to Occupy &amp; Vend on Private Propty without appropriate Permit as Required by Chapt 250. (</w:t>
            </w:r>
            <w:smartTag w:uri="urn:schemas-microsoft-com:office:smarttags" w:element="City">
              <w:smartTag w:uri="urn:schemas-microsoft-com:office:smarttags" w:element="place">
                <w:r w:rsidRPr="00E62D17">
                  <w:rPr>
                    <w:rFonts w:ascii="Arial" w:hAnsi="Arial"/>
                    <w:sz w:val="18"/>
                    <w:szCs w:val="20"/>
                  </w:rPr>
                  <w:t>Johnston</w:t>
                </w:r>
              </w:smartTag>
            </w:smartTag>
            <w:r w:rsidRPr="00E62D17">
              <w:rPr>
                <w:rFonts w:ascii="Arial" w:hAnsi="Arial"/>
                <w:sz w:val="18"/>
                <w:szCs w:val="20"/>
              </w:rPr>
              <w:t>) (Introduced by CM Brown)</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3.601 - 6/25/13</w:t>
            </w:r>
          </w:p>
        </w:tc>
      </w:tr>
      <w:tr w:rsidR="00E62D17" w:rsidRPr="00E62D17" w:rsidTr="000E6556">
        <w:tc>
          <w:tcPr>
            <w:tcW w:w="1387" w:type="dxa"/>
            <w:gridSpan w:val="2"/>
          </w:tcPr>
          <w:p w:rsidR="00E62D17" w:rsidRPr="00E62D17" w:rsidRDefault="00E62D17" w:rsidP="00E62D17">
            <w:pPr>
              <w:jc w:val="both"/>
              <w:rPr>
                <w:rFonts w:ascii="Arial" w:hAnsi="Arial"/>
                <w:color w:val="000000"/>
                <w:sz w:val="18"/>
                <w:szCs w:val="20"/>
              </w:rPr>
            </w:pPr>
          </w:p>
        </w:tc>
        <w:tc>
          <w:tcPr>
            <w:tcW w:w="7469" w:type="dxa"/>
            <w:gridSpan w:val="2"/>
            <w:hideMark/>
          </w:tcPr>
          <w:p w:rsidR="00E62D17" w:rsidRPr="00E62D17" w:rsidRDefault="00E62D17" w:rsidP="00E62D17">
            <w:pPr>
              <w:jc w:val="both"/>
              <w:rPr>
                <w:rFonts w:ascii="Arial" w:hAnsi="Arial"/>
                <w:sz w:val="18"/>
                <w:szCs w:val="20"/>
              </w:rPr>
            </w:pPr>
            <w:r w:rsidRPr="00E62D17">
              <w:rPr>
                <w:rFonts w:ascii="Arial" w:hAnsi="Arial"/>
                <w:sz w:val="18"/>
                <w:szCs w:val="20"/>
              </w:rPr>
              <w:t>1. 6/11/2013 CO  Introduced: R,F,RCD</w:t>
            </w:r>
          </w:p>
        </w:tc>
      </w:tr>
      <w:tr w:rsidR="00E62D17" w:rsidRPr="00E62D17" w:rsidTr="000E6556">
        <w:tc>
          <w:tcPr>
            <w:tcW w:w="1387" w:type="dxa"/>
            <w:gridSpan w:val="2"/>
          </w:tcPr>
          <w:p w:rsidR="00E62D17" w:rsidRPr="00E62D17" w:rsidRDefault="00E62D17" w:rsidP="00E62D17">
            <w:pPr>
              <w:jc w:val="both"/>
              <w:rPr>
                <w:rFonts w:ascii="Arial" w:hAnsi="Arial"/>
                <w:color w:val="000000"/>
                <w:sz w:val="18"/>
                <w:szCs w:val="20"/>
              </w:rPr>
            </w:pPr>
          </w:p>
        </w:tc>
        <w:tc>
          <w:tcPr>
            <w:tcW w:w="7469" w:type="dxa"/>
            <w:gridSpan w:val="2"/>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Bill Summary</w:t>
            </w:r>
          </w:p>
          <w:p w:rsidR="00E62D17" w:rsidRPr="00E62D17" w:rsidRDefault="00E62D17" w:rsidP="00E62D17">
            <w:pPr>
              <w:jc w:val="both"/>
              <w:rPr>
                <w:rFonts w:ascii="Arial" w:hAnsi="Arial"/>
                <w:b/>
                <w:sz w:val="18"/>
                <w:szCs w:val="20"/>
              </w:rPr>
            </w:pPr>
            <w:r w:rsidRPr="00E62D17">
              <w:rPr>
                <w:rFonts w:ascii="Arial" w:hAnsi="Arial"/>
                <w:b/>
                <w:sz w:val="18"/>
                <w:szCs w:val="20"/>
              </w:rPr>
              <w:t>R: Read 2</w:t>
            </w:r>
            <w:r w:rsidRPr="00E62D17">
              <w:rPr>
                <w:rFonts w:ascii="Arial" w:hAnsi="Arial"/>
                <w:b/>
                <w:sz w:val="18"/>
                <w:szCs w:val="20"/>
                <w:vertAlign w:val="superscript"/>
              </w:rPr>
              <w:t>nd</w:t>
            </w:r>
            <w:r w:rsidRPr="00E62D17">
              <w:rPr>
                <w:rFonts w:ascii="Arial" w:hAnsi="Arial"/>
                <w:b/>
                <w:sz w:val="18"/>
                <w:szCs w:val="20"/>
              </w:rPr>
              <w:t xml:space="preserve"> &amp; Rerefer</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READ 2</w:t>
            </w:r>
            <w:r w:rsidRPr="00E62D17">
              <w:rPr>
                <w:rFonts w:ascii="Arial" w:hAnsi="Arial"/>
                <w:b/>
                <w:sz w:val="18"/>
                <w:szCs w:val="20"/>
                <w:vertAlign w:val="superscript"/>
              </w:rPr>
              <w:t>ND</w:t>
            </w:r>
            <w:r w:rsidRPr="00E62D17">
              <w:rPr>
                <w:rFonts w:ascii="Arial" w:hAnsi="Arial"/>
                <w:b/>
                <w:sz w:val="18"/>
                <w:szCs w:val="20"/>
              </w:rPr>
              <w:t xml:space="preserve"> &amp; REREFER</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p>
        </w:tc>
      </w:tr>
      <w:tr w:rsidR="00E62D17" w:rsidRPr="00E62D17" w:rsidTr="000E6556">
        <w:tc>
          <w:tcPr>
            <w:tcW w:w="1387" w:type="dxa"/>
            <w:gridSpan w:val="2"/>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t xml:space="preserve">21.  </w:t>
            </w:r>
            <w:hyperlink r:id="rId32" w:history="1">
              <w:r w:rsidRPr="00E62D17">
                <w:rPr>
                  <w:color w:val="0000FF"/>
                  <w:sz w:val="18"/>
                  <w:szCs w:val="20"/>
                  <w:u w:val="single"/>
                </w:rPr>
                <w:t>2013-374</w:t>
              </w:r>
            </w:hyperlink>
          </w:p>
        </w:tc>
        <w:tc>
          <w:tcPr>
            <w:tcW w:w="7469" w:type="dxa"/>
            <w:gridSpan w:val="2"/>
            <w:hideMark/>
          </w:tcPr>
          <w:p w:rsidR="00E62D17" w:rsidRPr="00E62D17" w:rsidRDefault="00E62D17" w:rsidP="00E62D17">
            <w:pPr>
              <w:jc w:val="both"/>
              <w:rPr>
                <w:rFonts w:ascii="Arial" w:hAnsi="Arial"/>
                <w:sz w:val="18"/>
                <w:szCs w:val="20"/>
              </w:rPr>
            </w:pPr>
            <w:r w:rsidRPr="00E62D17">
              <w:rPr>
                <w:rFonts w:ascii="Arial" w:hAnsi="Arial"/>
                <w:sz w:val="18"/>
                <w:szCs w:val="20"/>
              </w:rPr>
              <w:t>ORD-MC Amend Chapt 656 (Zoning Code), Sec 656.411 (Parking &amp; Placemt of Certain Vehicles &amp; Equipmt in Certain Zoning Dists. (</w:t>
            </w:r>
            <w:smartTag w:uri="urn:schemas-microsoft-com:office:smarttags" w:element="City">
              <w:smartTag w:uri="urn:schemas-microsoft-com:office:smarttags" w:element="place">
                <w:r w:rsidRPr="00E62D17">
                  <w:rPr>
                    <w:rFonts w:ascii="Arial" w:hAnsi="Arial"/>
                    <w:sz w:val="18"/>
                    <w:szCs w:val="20"/>
                  </w:rPr>
                  <w:t>Johnston</w:t>
                </w:r>
              </w:smartTag>
            </w:smartTag>
            <w:r w:rsidRPr="00E62D17">
              <w:rPr>
                <w:rFonts w:ascii="Arial" w:hAnsi="Arial"/>
                <w:sz w:val="18"/>
                <w:szCs w:val="20"/>
              </w:rPr>
              <w:t>) (Introduced by CM Brown)</w:t>
            </w:r>
          </w:p>
          <w:p w:rsidR="00E62D17" w:rsidRPr="00E62D17" w:rsidRDefault="00E62D17" w:rsidP="00E62D17">
            <w:pPr>
              <w:jc w:val="both"/>
              <w:rPr>
                <w:rFonts w:ascii="Arial" w:hAnsi="Arial"/>
                <w:sz w:val="18"/>
                <w:szCs w:val="20"/>
              </w:rPr>
            </w:pPr>
            <w:r w:rsidRPr="00E62D17">
              <w:rPr>
                <w:rFonts w:ascii="Arial" w:hAnsi="Arial"/>
                <w:sz w:val="18"/>
                <w:szCs w:val="20"/>
              </w:rPr>
              <w:t>LUZ PH - 8/6/13</w:t>
            </w:r>
          </w:p>
          <w:p w:rsidR="00E62D17" w:rsidRPr="00E62D17" w:rsidRDefault="00E62D17" w:rsidP="00E62D17">
            <w:pPr>
              <w:jc w:val="both"/>
              <w:rPr>
                <w:rFonts w:ascii="Arial" w:hAnsi="Arial"/>
                <w:sz w:val="18"/>
                <w:szCs w:val="20"/>
              </w:rPr>
            </w:pPr>
            <w:r w:rsidRPr="00E62D17">
              <w:rPr>
                <w:rFonts w:ascii="Arial" w:hAnsi="Arial"/>
                <w:sz w:val="18"/>
                <w:szCs w:val="20"/>
              </w:rPr>
              <w:t>Public Hearing Pursuant to Chapt 166.041(3)(c)</w:t>
            </w:r>
            <w:smartTag w:uri="urn:schemas-microsoft-com:office:smarttags" w:element="metricconverter">
              <w:smartTagPr>
                <w:attr w:name="style" w:val="BACKGROUND-IMAGE: url(res://ietag.dll/#34/#1001); BACKGROUND-REPEAT: repeat-x; BACKGROUND-POSITION: left bottom"/>
                <w:attr w:name="tabIndex" w:val="0"/>
                <w:attr w:name="ProductID" w:val="2, F"/>
              </w:smartTagPr>
              <w:r w:rsidRPr="00E62D17">
                <w:rPr>
                  <w:rFonts w:ascii="Arial" w:hAnsi="Arial"/>
                  <w:sz w:val="18"/>
                  <w:szCs w:val="20"/>
                </w:rPr>
                <w:t>2, F</w:t>
              </w:r>
            </w:smartTag>
            <w:r w:rsidRPr="00E62D17">
              <w:rPr>
                <w:rFonts w:ascii="Arial" w:hAnsi="Arial"/>
                <w:sz w:val="18"/>
                <w:szCs w:val="20"/>
              </w:rPr>
              <w:t>.S. &amp; CR 3.601 - 7/23/13 &amp; 8/13/13</w:t>
            </w:r>
          </w:p>
        </w:tc>
      </w:tr>
      <w:tr w:rsidR="00E62D17" w:rsidRPr="00E62D17" w:rsidTr="000E6556">
        <w:tc>
          <w:tcPr>
            <w:tcW w:w="1387" w:type="dxa"/>
            <w:gridSpan w:val="2"/>
          </w:tcPr>
          <w:p w:rsidR="00E62D17" w:rsidRPr="00E62D17" w:rsidRDefault="00E62D17" w:rsidP="00E62D17">
            <w:pPr>
              <w:jc w:val="both"/>
              <w:rPr>
                <w:rFonts w:ascii="Arial" w:hAnsi="Arial"/>
                <w:color w:val="000000"/>
                <w:sz w:val="18"/>
                <w:szCs w:val="20"/>
              </w:rPr>
            </w:pPr>
          </w:p>
        </w:tc>
        <w:tc>
          <w:tcPr>
            <w:tcW w:w="7469" w:type="dxa"/>
            <w:gridSpan w:val="2"/>
            <w:hideMark/>
          </w:tcPr>
          <w:p w:rsidR="00E62D17" w:rsidRPr="00E62D17" w:rsidRDefault="00E62D17" w:rsidP="00E62D17">
            <w:pPr>
              <w:jc w:val="both"/>
              <w:rPr>
                <w:rFonts w:ascii="Arial" w:hAnsi="Arial"/>
                <w:sz w:val="18"/>
                <w:szCs w:val="20"/>
              </w:rPr>
            </w:pPr>
            <w:r w:rsidRPr="00E62D17">
              <w:rPr>
                <w:rFonts w:ascii="Arial" w:hAnsi="Arial"/>
                <w:sz w:val="18"/>
                <w:szCs w:val="20"/>
              </w:rPr>
              <w:t>1. 6/11/2013 CO  Introduced: F,RCD,LUZ,TEU</w:t>
            </w:r>
          </w:p>
        </w:tc>
      </w:tr>
      <w:tr w:rsidR="00E62D17" w:rsidRPr="00E62D17" w:rsidTr="000E6556">
        <w:tc>
          <w:tcPr>
            <w:tcW w:w="1387" w:type="dxa"/>
            <w:gridSpan w:val="2"/>
          </w:tcPr>
          <w:p w:rsidR="00E62D17" w:rsidRPr="00E62D17" w:rsidRDefault="00E62D17" w:rsidP="00E62D17">
            <w:pPr>
              <w:jc w:val="both"/>
              <w:rPr>
                <w:rFonts w:ascii="Arial" w:hAnsi="Arial"/>
                <w:color w:val="000000"/>
                <w:sz w:val="18"/>
                <w:szCs w:val="20"/>
              </w:rPr>
            </w:pPr>
          </w:p>
        </w:tc>
        <w:tc>
          <w:tcPr>
            <w:tcW w:w="7469" w:type="dxa"/>
            <w:gridSpan w:val="2"/>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Bill Summary</w:t>
            </w:r>
          </w:p>
          <w:p w:rsidR="00E62D17" w:rsidRPr="00E62D17" w:rsidRDefault="00E62D17" w:rsidP="00E62D17">
            <w:pPr>
              <w:jc w:val="both"/>
              <w:rPr>
                <w:rFonts w:ascii="Arial" w:hAnsi="Arial"/>
                <w:b/>
                <w:sz w:val="18"/>
                <w:szCs w:val="20"/>
              </w:rPr>
            </w:pPr>
            <w:r w:rsidRPr="00E62D17">
              <w:rPr>
                <w:rFonts w:ascii="Arial" w:hAnsi="Arial"/>
                <w:b/>
                <w:sz w:val="18"/>
                <w:szCs w:val="20"/>
              </w:rPr>
              <w:t>TEU: Read 2</w:t>
            </w:r>
            <w:r w:rsidRPr="00E62D17">
              <w:rPr>
                <w:rFonts w:ascii="Arial" w:hAnsi="Arial"/>
                <w:b/>
                <w:sz w:val="18"/>
                <w:szCs w:val="20"/>
                <w:vertAlign w:val="superscript"/>
              </w:rPr>
              <w:t>nd</w:t>
            </w:r>
            <w:r w:rsidRPr="00E62D17">
              <w:rPr>
                <w:rFonts w:ascii="Arial" w:hAnsi="Arial"/>
                <w:b/>
                <w:sz w:val="18"/>
                <w:szCs w:val="20"/>
              </w:rPr>
              <w:t xml:space="preserve"> &amp; Rerefer</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READ 2</w:t>
            </w:r>
            <w:r w:rsidRPr="00E62D17">
              <w:rPr>
                <w:rFonts w:ascii="Arial" w:hAnsi="Arial"/>
                <w:b/>
                <w:sz w:val="18"/>
                <w:szCs w:val="20"/>
                <w:vertAlign w:val="superscript"/>
              </w:rPr>
              <w:t>ND</w:t>
            </w:r>
            <w:r w:rsidRPr="00E62D17">
              <w:rPr>
                <w:rFonts w:ascii="Arial" w:hAnsi="Arial"/>
                <w:b/>
                <w:sz w:val="18"/>
                <w:szCs w:val="20"/>
              </w:rPr>
              <w:t xml:space="preserve"> &amp; REREFER</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p>
        </w:tc>
      </w:tr>
      <w:tr w:rsidR="00E62D17" w:rsidRPr="00E62D17" w:rsidTr="000E6556">
        <w:tc>
          <w:tcPr>
            <w:tcW w:w="1387" w:type="dxa"/>
            <w:gridSpan w:val="2"/>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t xml:space="preserve">22.  </w:t>
            </w:r>
            <w:hyperlink r:id="rId33" w:history="1">
              <w:r w:rsidRPr="00E62D17">
                <w:rPr>
                  <w:color w:val="0000FF"/>
                  <w:sz w:val="18"/>
                  <w:szCs w:val="20"/>
                  <w:u w:val="single"/>
                </w:rPr>
                <w:t>2013-375</w:t>
              </w:r>
            </w:hyperlink>
          </w:p>
        </w:tc>
        <w:tc>
          <w:tcPr>
            <w:tcW w:w="7469" w:type="dxa"/>
            <w:gridSpan w:val="2"/>
            <w:hideMark/>
          </w:tcPr>
          <w:p w:rsidR="00E62D17" w:rsidRPr="00E62D17" w:rsidRDefault="00E62D17" w:rsidP="00E62D17">
            <w:pPr>
              <w:jc w:val="both"/>
              <w:rPr>
                <w:rFonts w:ascii="Arial" w:hAnsi="Arial"/>
                <w:sz w:val="18"/>
                <w:szCs w:val="20"/>
              </w:rPr>
            </w:pPr>
            <w:r w:rsidRPr="00E62D17">
              <w:rPr>
                <w:rFonts w:ascii="Arial" w:hAnsi="Arial"/>
                <w:sz w:val="18"/>
                <w:szCs w:val="20"/>
              </w:rPr>
              <w:t>ORD Approp $250,000 from Fla Defense Support Task Force/Enterprise Florida, Inc to Repair the Explosive Ordnance Disposal Range at the 125th Air Wing of the Fla Natl Guard; Auth Funds Carryover to FY 2013-2014; Auth Agreemt with Enterprise Florida, Inc for the Fla Defense Support Task Force. (BT 13-067) (McCain) (Req of Mayor)</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3.601 - 6/25/13</w:t>
            </w:r>
          </w:p>
        </w:tc>
      </w:tr>
      <w:tr w:rsidR="00E62D17" w:rsidRPr="00E62D17" w:rsidTr="000E6556">
        <w:tc>
          <w:tcPr>
            <w:tcW w:w="1387" w:type="dxa"/>
            <w:gridSpan w:val="2"/>
          </w:tcPr>
          <w:p w:rsidR="00E62D17" w:rsidRPr="00E62D17" w:rsidRDefault="00E62D17" w:rsidP="00E62D17">
            <w:pPr>
              <w:jc w:val="both"/>
              <w:rPr>
                <w:rFonts w:ascii="Arial" w:hAnsi="Arial"/>
                <w:color w:val="000000"/>
                <w:sz w:val="18"/>
                <w:szCs w:val="20"/>
              </w:rPr>
            </w:pPr>
          </w:p>
        </w:tc>
        <w:tc>
          <w:tcPr>
            <w:tcW w:w="7469" w:type="dxa"/>
            <w:gridSpan w:val="2"/>
            <w:hideMark/>
          </w:tcPr>
          <w:p w:rsidR="00E62D17" w:rsidRPr="00E62D17" w:rsidRDefault="00E62D17" w:rsidP="00E62D17">
            <w:pPr>
              <w:jc w:val="both"/>
              <w:rPr>
                <w:rFonts w:ascii="Arial" w:hAnsi="Arial"/>
                <w:sz w:val="18"/>
                <w:szCs w:val="20"/>
              </w:rPr>
            </w:pPr>
            <w:r w:rsidRPr="00E62D17">
              <w:rPr>
                <w:rFonts w:ascii="Arial" w:hAnsi="Arial"/>
                <w:sz w:val="18"/>
                <w:szCs w:val="20"/>
              </w:rPr>
              <w:t>1. 6/11/2013 CO  Introduced: F,RCD</w:t>
            </w:r>
          </w:p>
        </w:tc>
      </w:tr>
      <w:tr w:rsidR="00E62D17" w:rsidRPr="00E62D17" w:rsidTr="000E6556">
        <w:tc>
          <w:tcPr>
            <w:tcW w:w="1387" w:type="dxa"/>
            <w:gridSpan w:val="2"/>
          </w:tcPr>
          <w:p w:rsidR="00E62D17" w:rsidRPr="00E62D17" w:rsidRDefault="00E62D17" w:rsidP="00E62D17">
            <w:pPr>
              <w:jc w:val="both"/>
              <w:rPr>
                <w:rFonts w:ascii="Arial" w:hAnsi="Arial"/>
                <w:color w:val="000000"/>
                <w:sz w:val="18"/>
                <w:szCs w:val="20"/>
              </w:rPr>
            </w:pPr>
          </w:p>
        </w:tc>
        <w:tc>
          <w:tcPr>
            <w:tcW w:w="7469" w:type="dxa"/>
            <w:gridSpan w:val="2"/>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Bill Summary                                                           Fact Sheet</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READ 2</w:t>
            </w:r>
            <w:r w:rsidRPr="00E62D17">
              <w:rPr>
                <w:rFonts w:ascii="Arial" w:hAnsi="Arial"/>
                <w:b/>
                <w:sz w:val="18"/>
                <w:szCs w:val="20"/>
                <w:vertAlign w:val="superscript"/>
              </w:rPr>
              <w:t>ND</w:t>
            </w:r>
            <w:r w:rsidRPr="00E62D17">
              <w:rPr>
                <w:rFonts w:ascii="Arial" w:hAnsi="Arial"/>
                <w:b/>
                <w:sz w:val="18"/>
                <w:szCs w:val="20"/>
              </w:rPr>
              <w:t xml:space="preserve"> &amp; REREFER</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p>
          <w:p w:rsidR="00E62D17" w:rsidRDefault="00E62D17" w:rsidP="00E62D17">
            <w:pPr>
              <w:jc w:val="both"/>
              <w:rPr>
                <w:rFonts w:ascii="Arial" w:hAnsi="Arial"/>
                <w:b/>
                <w:sz w:val="18"/>
                <w:szCs w:val="20"/>
              </w:rPr>
            </w:pPr>
          </w:p>
          <w:p w:rsidR="000E6556" w:rsidRPr="00E62D17" w:rsidRDefault="000E6556" w:rsidP="00E62D17">
            <w:pPr>
              <w:jc w:val="both"/>
              <w:rPr>
                <w:rFonts w:ascii="Arial" w:hAnsi="Arial"/>
                <w:b/>
                <w:sz w:val="18"/>
                <w:szCs w:val="20"/>
              </w:rPr>
            </w:pPr>
          </w:p>
        </w:tc>
      </w:tr>
      <w:tr w:rsidR="00E62D17" w:rsidRPr="00E62D17" w:rsidTr="000E6556">
        <w:tc>
          <w:tcPr>
            <w:tcW w:w="1387" w:type="dxa"/>
            <w:gridSpan w:val="2"/>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lastRenderedPageBreak/>
              <w:t xml:space="preserve">23.  </w:t>
            </w:r>
            <w:hyperlink r:id="rId34" w:history="1">
              <w:r w:rsidRPr="00E62D17">
                <w:rPr>
                  <w:color w:val="0000FF"/>
                  <w:sz w:val="18"/>
                  <w:szCs w:val="20"/>
                  <w:u w:val="single"/>
                </w:rPr>
                <w:t>2013-376</w:t>
              </w:r>
            </w:hyperlink>
          </w:p>
        </w:tc>
        <w:tc>
          <w:tcPr>
            <w:tcW w:w="7469" w:type="dxa"/>
            <w:gridSpan w:val="2"/>
            <w:hideMark/>
          </w:tcPr>
          <w:p w:rsidR="00E62D17" w:rsidRPr="00E62D17" w:rsidRDefault="00E62D17" w:rsidP="00E62D17">
            <w:pPr>
              <w:jc w:val="both"/>
              <w:rPr>
                <w:rFonts w:ascii="Arial" w:hAnsi="Arial"/>
                <w:sz w:val="18"/>
                <w:szCs w:val="20"/>
              </w:rPr>
            </w:pPr>
            <w:r w:rsidRPr="00E62D17">
              <w:rPr>
                <w:rFonts w:ascii="Arial" w:hAnsi="Arial"/>
                <w:sz w:val="18"/>
                <w:szCs w:val="20"/>
              </w:rPr>
              <w:t>ORD Approp $250,000 ($200,000 from Florida Defense Support Task Force/Enterprise Florida, Inc &amp; In-Kind Contribution of $50,000 from City) for Advocacy Efforts for Funding a Maritime R &amp; D Ctr near Naval Station Mayport; Auth Funds Carryover to FY 2013-2014; Auth Agreemt with Enterprise Florida, Inc for the Fla Defense Support Task Force. (BT 13-068) (McCain) (Req of Mayor)</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3.601 - 6/25/13</w:t>
            </w:r>
          </w:p>
        </w:tc>
      </w:tr>
      <w:tr w:rsidR="00E62D17" w:rsidRPr="00E62D17" w:rsidTr="000E6556">
        <w:tc>
          <w:tcPr>
            <w:tcW w:w="1387" w:type="dxa"/>
            <w:gridSpan w:val="2"/>
          </w:tcPr>
          <w:p w:rsidR="00E62D17" w:rsidRPr="00E62D17" w:rsidRDefault="00E62D17" w:rsidP="00E62D17">
            <w:pPr>
              <w:jc w:val="both"/>
              <w:rPr>
                <w:rFonts w:ascii="Arial" w:hAnsi="Arial"/>
                <w:color w:val="000000"/>
                <w:sz w:val="18"/>
                <w:szCs w:val="20"/>
              </w:rPr>
            </w:pPr>
          </w:p>
        </w:tc>
        <w:tc>
          <w:tcPr>
            <w:tcW w:w="7469" w:type="dxa"/>
            <w:gridSpan w:val="2"/>
            <w:hideMark/>
          </w:tcPr>
          <w:p w:rsidR="00E62D17" w:rsidRPr="00E62D17" w:rsidRDefault="00E62D17" w:rsidP="00E62D17">
            <w:pPr>
              <w:jc w:val="both"/>
              <w:rPr>
                <w:rFonts w:ascii="Arial" w:hAnsi="Arial"/>
                <w:sz w:val="18"/>
                <w:szCs w:val="20"/>
              </w:rPr>
            </w:pPr>
            <w:r w:rsidRPr="00E62D17">
              <w:rPr>
                <w:rFonts w:ascii="Arial" w:hAnsi="Arial"/>
                <w:sz w:val="18"/>
                <w:szCs w:val="20"/>
              </w:rPr>
              <w:t>1. 6/11/2013 CO  Introduced: F,RCD</w:t>
            </w:r>
          </w:p>
        </w:tc>
      </w:tr>
      <w:tr w:rsidR="00E62D17" w:rsidRPr="00E62D17" w:rsidTr="000E6556">
        <w:tc>
          <w:tcPr>
            <w:tcW w:w="1387" w:type="dxa"/>
            <w:gridSpan w:val="2"/>
          </w:tcPr>
          <w:p w:rsidR="00E62D17" w:rsidRPr="00E62D17" w:rsidRDefault="00E62D17" w:rsidP="00E62D17">
            <w:pPr>
              <w:jc w:val="both"/>
              <w:rPr>
                <w:rFonts w:ascii="Arial" w:hAnsi="Arial"/>
                <w:color w:val="000000"/>
                <w:sz w:val="18"/>
                <w:szCs w:val="20"/>
              </w:rPr>
            </w:pPr>
          </w:p>
        </w:tc>
        <w:tc>
          <w:tcPr>
            <w:tcW w:w="7469" w:type="dxa"/>
            <w:gridSpan w:val="2"/>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Bill Summary                                                            Fact Sheet</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READ 2</w:t>
            </w:r>
            <w:r w:rsidRPr="00E62D17">
              <w:rPr>
                <w:rFonts w:ascii="Arial" w:hAnsi="Arial"/>
                <w:b/>
                <w:sz w:val="18"/>
                <w:szCs w:val="20"/>
                <w:vertAlign w:val="superscript"/>
              </w:rPr>
              <w:t>ND</w:t>
            </w:r>
            <w:r w:rsidRPr="00E62D17">
              <w:rPr>
                <w:rFonts w:ascii="Arial" w:hAnsi="Arial"/>
                <w:b/>
                <w:sz w:val="18"/>
                <w:szCs w:val="20"/>
              </w:rPr>
              <w:t xml:space="preserve"> &amp; REREFER</w:t>
            </w:r>
          </w:p>
          <w:p w:rsidR="00E62D17" w:rsidRPr="00E62D17" w:rsidRDefault="00E62D17" w:rsidP="00E62D17">
            <w:pPr>
              <w:jc w:val="both"/>
              <w:rPr>
                <w:rFonts w:ascii="Arial" w:hAnsi="Arial"/>
                <w:b/>
                <w:sz w:val="18"/>
                <w:szCs w:val="20"/>
              </w:rPr>
            </w:pPr>
          </w:p>
        </w:tc>
      </w:tr>
      <w:tr w:rsidR="00E62D17" w:rsidRPr="00E62D17" w:rsidTr="000E6556">
        <w:tc>
          <w:tcPr>
            <w:tcW w:w="1371" w:type="dxa"/>
            <w:hideMark/>
          </w:tcPr>
          <w:p w:rsidR="00E62D17" w:rsidRPr="00E62D17" w:rsidRDefault="00E62D17" w:rsidP="00E62D17">
            <w:pPr>
              <w:jc w:val="both"/>
              <w:rPr>
                <w:rFonts w:ascii="Arial" w:hAnsi="Arial"/>
                <w:color w:val="000000"/>
                <w:sz w:val="18"/>
                <w:szCs w:val="20"/>
              </w:rPr>
            </w:pPr>
            <w:r w:rsidRPr="00E62D17">
              <w:rPr>
                <w:sz w:val="20"/>
                <w:szCs w:val="20"/>
              </w:rPr>
              <w:br w:type="page"/>
            </w:r>
            <w:r w:rsidRPr="00E62D17">
              <w:rPr>
                <w:rFonts w:ascii="Arial" w:hAnsi="Arial"/>
                <w:color w:val="000000"/>
                <w:sz w:val="18"/>
                <w:szCs w:val="20"/>
              </w:rPr>
              <w:t xml:space="preserve">24.  </w:t>
            </w:r>
            <w:hyperlink r:id="rId35" w:history="1">
              <w:r w:rsidRPr="00E62D17">
                <w:rPr>
                  <w:color w:val="0000FF"/>
                  <w:sz w:val="18"/>
                  <w:szCs w:val="20"/>
                  <w:u w:val="single"/>
                </w:rPr>
                <w:t>2013-377</w:t>
              </w:r>
            </w:hyperlink>
          </w:p>
        </w:tc>
        <w:tc>
          <w:tcPr>
            <w:tcW w:w="7485" w:type="dxa"/>
            <w:gridSpan w:val="3"/>
            <w:hideMark/>
          </w:tcPr>
          <w:p w:rsidR="00E62D17" w:rsidRPr="00E62D17" w:rsidRDefault="00E62D17" w:rsidP="00E62D17">
            <w:pPr>
              <w:jc w:val="both"/>
              <w:rPr>
                <w:rFonts w:ascii="Arial" w:hAnsi="Arial"/>
                <w:sz w:val="18"/>
                <w:szCs w:val="20"/>
              </w:rPr>
            </w:pPr>
            <w:r w:rsidRPr="00E62D17">
              <w:rPr>
                <w:rFonts w:ascii="Arial" w:hAnsi="Arial"/>
                <w:sz w:val="18"/>
                <w:szCs w:val="20"/>
              </w:rPr>
              <w:t>ORD Approp $539,244.81 ($377,243.19 from Nuisance Abatemt Liens, $63,940.39 from Interest Sanitary Assessmt, $23,528.86 from Demolition Assessmt &amp; $74,532.37 from Code Violation Fines) to the Nuisance Abatemt Lien Spec Rev Fund for Nuisance Abatemt Contracting to Remove Propty Code Violations City-Wide in Compliance with Chapt 518, Ord Code; Auth Funds Carryover to FY 2013-2014. (BT 13-071) (McCain) (Req of Mayor)</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3.601 - 6/25/13</w:t>
            </w:r>
          </w:p>
        </w:tc>
      </w:tr>
      <w:tr w:rsidR="00E62D17" w:rsidRPr="00E62D17" w:rsidTr="000E6556">
        <w:tc>
          <w:tcPr>
            <w:tcW w:w="1371" w:type="dxa"/>
          </w:tcPr>
          <w:p w:rsidR="00E62D17" w:rsidRPr="00E62D17" w:rsidRDefault="00E62D17" w:rsidP="00E62D17">
            <w:pPr>
              <w:jc w:val="both"/>
              <w:rPr>
                <w:rFonts w:ascii="Arial" w:hAnsi="Arial"/>
                <w:color w:val="000000"/>
                <w:sz w:val="18"/>
                <w:szCs w:val="20"/>
              </w:rPr>
            </w:pPr>
          </w:p>
        </w:tc>
        <w:tc>
          <w:tcPr>
            <w:tcW w:w="7485" w:type="dxa"/>
            <w:gridSpan w:val="3"/>
            <w:hideMark/>
          </w:tcPr>
          <w:p w:rsidR="00E62D17" w:rsidRPr="00E62D17" w:rsidRDefault="00E62D17" w:rsidP="00E62D17">
            <w:pPr>
              <w:jc w:val="both"/>
              <w:rPr>
                <w:rFonts w:ascii="Arial" w:hAnsi="Arial"/>
                <w:sz w:val="18"/>
                <w:szCs w:val="20"/>
              </w:rPr>
            </w:pPr>
            <w:r w:rsidRPr="00E62D17">
              <w:rPr>
                <w:rFonts w:ascii="Arial" w:hAnsi="Arial"/>
                <w:sz w:val="18"/>
                <w:szCs w:val="20"/>
              </w:rPr>
              <w:t>1. 6/11/2013 CO  Introduced: PHS,F,RCD</w:t>
            </w:r>
          </w:p>
        </w:tc>
      </w:tr>
      <w:tr w:rsidR="00E62D17" w:rsidRPr="00E62D17" w:rsidTr="000E6556">
        <w:tc>
          <w:tcPr>
            <w:tcW w:w="1371" w:type="dxa"/>
          </w:tcPr>
          <w:p w:rsidR="00E62D17" w:rsidRPr="00E62D17" w:rsidRDefault="00E62D17" w:rsidP="00E62D17">
            <w:pPr>
              <w:jc w:val="both"/>
              <w:rPr>
                <w:rFonts w:ascii="Arial" w:hAnsi="Arial"/>
                <w:color w:val="000000"/>
                <w:sz w:val="18"/>
                <w:szCs w:val="20"/>
              </w:rPr>
            </w:pPr>
          </w:p>
        </w:tc>
        <w:tc>
          <w:tcPr>
            <w:tcW w:w="7485" w:type="dxa"/>
            <w:gridSpan w:val="3"/>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Bill Summary                                                           Fact Sheet</w:t>
            </w:r>
          </w:p>
          <w:p w:rsidR="00E62D17" w:rsidRPr="00E62D17" w:rsidRDefault="00E62D17" w:rsidP="00E62D17">
            <w:pPr>
              <w:jc w:val="both"/>
              <w:rPr>
                <w:rFonts w:ascii="Arial" w:hAnsi="Arial"/>
                <w:b/>
                <w:sz w:val="18"/>
                <w:szCs w:val="20"/>
              </w:rPr>
            </w:pPr>
            <w:r w:rsidRPr="00E62D17">
              <w:rPr>
                <w:rFonts w:ascii="Arial" w:hAnsi="Arial"/>
                <w:b/>
                <w:sz w:val="18"/>
                <w:szCs w:val="20"/>
              </w:rPr>
              <w:t>PHS: Read 2</w:t>
            </w:r>
            <w:r w:rsidRPr="00E62D17">
              <w:rPr>
                <w:rFonts w:ascii="Arial" w:hAnsi="Arial"/>
                <w:b/>
                <w:sz w:val="18"/>
                <w:szCs w:val="20"/>
                <w:vertAlign w:val="superscript"/>
              </w:rPr>
              <w:t>nd</w:t>
            </w:r>
            <w:r w:rsidRPr="00E62D17">
              <w:rPr>
                <w:rFonts w:ascii="Arial" w:hAnsi="Arial"/>
                <w:b/>
                <w:sz w:val="18"/>
                <w:szCs w:val="20"/>
              </w:rPr>
              <w:t xml:space="preserve"> &amp; Rerefer</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READ 2</w:t>
            </w:r>
            <w:r w:rsidRPr="00E62D17">
              <w:rPr>
                <w:rFonts w:ascii="Arial" w:hAnsi="Arial"/>
                <w:b/>
                <w:sz w:val="18"/>
                <w:szCs w:val="20"/>
                <w:vertAlign w:val="superscript"/>
              </w:rPr>
              <w:t>ND</w:t>
            </w:r>
            <w:r w:rsidRPr="00E62D17">
              <w:rPr>
                <w:rFonts w:ascii="Arial" w:hAnsi="Arial"/>
                <w:b/>
                <w:sz w:val="18"/>
                <w:szCs w:val="20"/>
              </w:rPr>
              <w:t xml:space="preserve"> &amp; REREFER</w:t>
            </w:r>
          </w:p>
          <w:p w:rsidR="00E62D17" w:rsidRPr="00E62D17" w:rsidRDefault="00E62D17" w:rsidP="00E62D17">
            <w:pPr>
              <w:jc w:val="both"/>
              <w:rPr>
                <w:rFonts w:ascii="Arial" w:hAnsi="Arial"/>
                <w:b/>
                <w:sz w:val="18"/>
                <w:szCs w:val="20"/>
              </w:rPr>
            </w:pPr>
          </w:p>
        </w:tc>
      </w:tr>
      <w:tr w:rsidR="00E62D17" w:rsidRPr="00E62D17" w:rsidTr="000E6556">
        <w:tc>
          <w:tcPr>
            <w:tcW w:w="1371" w:type="dxa"/>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t xml:space="preserve">25.  </w:t>
            </w:r>
            <w:hyperlink r:id="rId36" w:history="1">
              <w:r w:rsidRPr="00E62D17">
                <w:rPr>
                  <w:color w:val="0000FF"/>
                  <w:sz w:val="18"/>
                  <w:szCs w:val="20"/>
                  <w:u w:val="single"/>
                </w:rPr>
                <w:t>2013-380</w:t>
              </w:r>
            </w:hyperlink>
          </w:p>
        </w:tc>
        <w:tc>
          <w:tcPr>
            <w:tcW w:w="7485" w:type="dxa"/>
            <w:gridSpan w:val="3"/>
            <w:hideMark/>
          </w:tcPr>
          <w:p w:rsidR="00E62D17" w:rsidRPr="00E62D17" w:rsidRDefault="00E62D17" w:rsidP="00E62D17">
            <w:pPr>
              <w:jc w:val="both"/>
              <w:rPr>
                <w:rFonts w:ascii="Arial" w:hAnsi="Arial"/>
                <w:sz w:val="18"/>
                <w:szCs w:val="20"/>
              </w:rPr>
            </w:pPr>
            <w:r w:rsidRPr="00E62D17">
              <w:rPr>
                <w:rFonts w:ascii="Arial" w:hAnsi="Arial"/>
                <w:sz w:val="18"/>
                <w:szCs w:val="20"/>
              </w:rPr>
              <w:t>ORD Approp $200,000 Council Spec Operating Rsv for a Maritime Mgmt Plan for City ($100,000 to Parks &amp; Rec Misc Grants &amp; $100,000 to Maritime Mgmt Plan). (</w:t>
            </w:r>
            <w:smartTag w:uri="urn:schemas-microsoft-com:office:smarttags" w:element="City">
              <w:smartTag w:uri="urn:schemas-microsoft-com:office:smarttags" w:element="place">
                <w:r w:rsidRPr="00E62D17">
                  <w:rPr>
                    <w:rFonts w:ascii="Arial" w:hAnsi="Arial"/>
                    <w:sz w:val="18"/>
                    <w:szCs w:val="20"/>
                  </w:rPr>
                  <w:t>Johnston</w:t>
                </w:r>
              </w:smartTag>
            </w:smartTag>
            <w:r w:rsidRPr="00E62D17">
              <w:rPr>
                <w:rFonts w:ascii="Arial" w:hAnsi="Arial"/>
                <w:sz w:val="18"/>
                <w:szCs w:val="20"/>
              </w:rPr>
              <w:t>) (Introduced by CM Love)</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3.601 - 6/25/13</w:t>
            </w:r>
          </w:p>
        </w:tc>
      </w:tr>
      <w:tr w:rsidR="00E62D17" w:rsidRPr="00E62D17" w:rsidTr="000E6556">
        <w:tc>
          <w:tcPr>
            <w:tcW w:w="1371" w:type="dxa"/>
          </w:tcPr>
          <w:p w:rsidR="00E62D17" w:rsidRPr="00E62D17" w:rsidRDefault="00E62D17" w:rsidP="00E62D17">
            <w:pPr>
              <w:jc w:val="both"/>
              <w:rPr>
                <w:rFonts w:ascii="Arial" w:hAnsi="Arial"/>
                <w:color w:val="000000"/>
                <w:sz w:val="18"/>
                <w:szCs w:val="20"/>
              </w:rPr>
            </w:pPr>
          </w:p>
        </w:tc>
        <w:tc>
          <w:tcPr>
            <w:tcW w:w="7485" w:type="dxa"/>
            <w:gridSpan w:val="3"/>
            <w:hideMark/>
          </w:tcPr>
          <w:p w:rsidR="00E62D17" w:rsidRPr="00E62D17" w:rsidRDefault="00E62D17" w:rsidP="00E62D17">
            <w:pPr>
              <w:jc w:val="both"/>
              <w:rPr>
                <w:rFonts w:ascii="Arial" w:hAnsi="Arial"/>
                <w:sz w:val="18"/>
                <w:szCs w:val="20"/>
              </w:rPr>
            </w:pPr>
            <w:r w:rsidRPr="00E62D17">
              <w:rPr>
                <w:rFonts w:ascii="Arial" w:hAnsi="Arial"/>
                <w:sz w:val="18"/>
                <w:szCs w:val="20"/>
              </w:rPr>
              <w:t>1. 6/11/2013 CO  Introduced: F,RCD,JWW</w:t>
            </w:r>
          </w:p>
        </w:tc>
      </w:tr>
      <w:tr w:rsidR="00E62D17" w:rsidRPr="00E62D17" w:rsidTr="000E6556">
        <w:tc>
          <w:tcPr>
            <w:tcW w:w="1371" w:type="dxa"/>
          </w:tcPr>
          <w:p w:rsidR="00E62D17" w:rsidRPr="00E62D17" w:rsidRDefault="00E62D17" w:rsidP="00E62D17">
            <w:pPr>
              <w:jc w:val="both"/>
              <w:rPr>
                <w:rFonts w:ascii="Arial" w:hAnsi="Arial"/>
                <w:color w:val="000000"/>
                <w:sz w:val="18"/>
                <w:szCs w:val="20"/>
              </w:rPr>
            </w:pPr>
          </w:p>
        </w:tc>
        <w:tc>
          <w:tcPr>
            <w:tcW w:w="7485" w:type="dxa"/>
            <w:gridSpan w:val="3"/>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Bill Summary</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READ 2</w:t>
            </w:r>
            <w:r w:rsidRPr="00E62D17">
              <w:rPr>
                <w:rFonts w:ascii="Arial" w:hAnsi="Arial"/>
                <w:b/>
                <w:sz w:val="18"/>
                <w:szCs w:val="20"/>
                <w:vertAlign w:val="superscript"/>
              </w:rPr>
              <w:t>ND</w:t>
            </w:r>
            <w:r w:rsidRPr="00E62D17">
              <w:rPr>
                <w:rFonts w:ascii="Arial" w:hAnsi="Arial"/>
                <w:b/>
                <w:sz w:val="18"/>
                <w:szCs w:val="20"/>
              </w:rPr>
              <w:t xml:space="preserve"> &amp; REREFER</w:t>
            </w:r>
          </w:p>
          <w:p w:rsidR="00E62D17" w:rsidRPr="00E62D17" w:rsidRDefault="00E62D17" w:rsidP="00E62D17">
            <w:pPr>
              <w:jc w:val="both"/>
              <w:rPr>
                <w:rFonts w:ascii="Arial" w:hAnsi="Arial"/>
                <w:b/>
                <w:sz w:val="18"/>
                <w:szCs w:val="20"/>
              </w:rPr>
            </w:pPr>
          </w:p>
        </w:tc>
      </w:tr>
      <w:tr w:rsidR="00E62D17" w:rsidRPr="00E62D17" w:rsidTr="000E6556">
        <w:tc>
          <w:tcPr>
            <w:tcW w:w="1371" w:type="dxa"/>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t xml:space="preserve">26.  </w:t>
            </w:r>
            <w:hyperlink r:id="rId37" w:history="1">
              <w:r w:rsidRPr="00E62D17">
                <w:rPr>
                  <w:color w:val="0000FF"/>
                  <w:sz w:val="18"/>
                  <w:szCs w:val="20"/>
                  <w:u w:val="single"/>
                </w:rPr>
                <w:t>2013-381</w:t>
              </w:r>
            </w:hyperlink>
          </w:p>
        </w:tc>
        <w:tc>
          <w:tcPr>
            <w:tcW w:w="7485" w:type="dxa"/>
            <w:gridSpan w:val="3"/>
            <w:hideMark/>
          </w:tcPr>
          <w:p w:rsidR="00E62D17" w:rsidRPr="00E62D17" w:rsidRDefault="00E62D17" w:rsidP="00E62D17">
            <w:pPr>
              <w:jc w:val="both"/>
              <w:rPr>
                <w:rFonts w:ascii="Arial" w:hAnsi="Arial"/>
                <w:sz w:val="18"/>
                <w:szCs w:val="20"/>
              </w:rPr>
            </w:pPr>
            <w:r w:rsidRPr="00E62D17">
              <w:rPr>
                <w:rFonts w:ascii="Arial" w:hAnsi="Arial"/>
                <w:sz w:val="18"/>
                <w:szCs w:val="20"/>
              </w:rPr>
              <w:t>ORD Approp $88,343 ($75,525.22 from Enterprise Park-South, $5,845.96 from Enterprise Park-North &amp; $6,971.82 from Dist 14-BJP) to the Rotary Club of Riverside for Portion of Improvemts for Stockton Elementary School - Track &amp; Fencing (Estimated Proj Cost of $345,849); Auth Agreemt with Rotary Club for said Proj; Designate Oversight by Parks &amp; Rec Dept; Auth Funds Carryover to Subsequent FY's. (Sidman) (Introduced by CM Love)</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3.601 - 6/25/13</w:t>
            </w:r>
          </w:p>
        </w:tc>
      </w:tr>
      <w:tr w:rsidR="00E62D17" w:rsidRPr="00E62D17" w:rsidTr="000E6556">
        <w:tc>
          <w:tcPr>
            <w:tcW w:w="1371" w:type="dxa"/>
          </w:tcPr>
          <w:p w:rsidR="00E62D17" w:rsidRPr="00E62D17" w:rsidRDefault="00E62D17" w:rsidP="00E62D17">
            <w:pPr>
              <w:jc w:val="both"/>
              <w:rPr>
                <w:rFonts w:ascii="Arial" w:hAnsi="Arial"/>
                <w:color w:val="000000"/>
                <w:sz w:val="18"/>
                <w:szCs w:val="20"/>
              </w:rPr>
            </w:pPr>
          </w:p>
        </w:tc>
        <w:tc>
          <w:tcPr>
            <w:tcW w:w="7485" w:type="dxa"/>
            <w:gridSpan w:val="3"/>
            <w:hideMark/>
          </w:tcPr>
          <w:p w:rsidR="00E62D17" w:rsidRPr="00E62D17" w:rsidRDefault="00E62D17" w:rsidP="00E62D17">
            <w:pPr>
              <w:jc w:val="both"/>
              <w:rPr>
                <w:rFonts w:ascii="Arial" w:hAnsi="Arial"/>
                <w:sz w:val="18"/>
                <w:szCs w:val="20"/>
              </w:rPr>
            </w:pPr>
            <w:r w:rsidRPr="00E62D17">
              <w:rPr>
                <w:rFonts w:ascii="Arial" w:hAnsi="Arial"/>
                <w:sz w:val="18"/>
                <w:szCs w:val="20"/>
              </w:rPr>
              <w:t>1. 6/11/2013 CO  Introduced: F,RCD</w:t>
            </w:r>
          </w:p>
        </w:tc>
      </w:tr>
      <w:tr w:rsidR="00E62D17" w:rsidRPr="00E62D17" w:rsidTr="000E6556">
        <w:tc>
          <w:tcPr>
            <w:tcW w:w="1371" w:type="dxa"/>
          </w:tcPr>
          <w:p w:rsidR="00E62D17" w:rsidRPr="00E62D17" w:rsidRDefault="00E62D17" w:rsidP="00E62D17">
            <w:pPr>
              <w:jc w:val="both"/>
              <w:rPr>
                <w:rFonts w:ascii="Arial" w:hAnsi="Arial"/>
                <w:color w:val="000000"/>
                <w:sz w:val="18"/>
                <w:szCs w:val="20"/>
              </w:rPr>
            </w:pPr>
          </w:p>
        </w:tc>
        <w:tc>
          <w:tcPr>
            <w:tcW w:w="7485" w:type="dxa"/>
            <w:gridSpan w:val="3"/>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Bill Summary</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READ 2</w:t>
            </w:r>
            <w:r w:rsidRPr="00E62D17">
              <w:rPr>
                <w:rFonts w:ascii="Arial" w:hAnsi="Arial"/>
                <w:b/>
                <w:sz w:val="18"/>
                <w:szCs w:val="20"/>
                <w:vertAlign w:val="superscript"/>
              </w:rPr>
              <w:t>ND</w:t>
            </w:r>
            <w:r w:rsidRPr="00E62D17">
              <w:rPr>
                <w:rFonts w:ascii="Arial" w:hAnsi="Arial"/>
                <w:b/>
                <w:sz w:val="18"/>
                <w:szCs w:val="20"/>
              </w:rPr>
              <w:t xml:space="preserve"> &amp; REREFER</w:t>
            </w:r>
          </w:p>
          <w:p w:rsidR="00E62D17" w:rsidRPr="00E62D17" w:rsidRDefault="00E62D17" w:rsidP="00E62D17">
            <w:pPr>
              <w:jc w:val="both"/>
              <w:rPr>
                <w:rFonts w:ascii="Arial" w:hAnsi="Arial"/>
                <w:b/>
                <w:sz w:val="18"/>
                <w:szCs w:val="20"/>
              </w:rPr>
            </w:pPr>
          </w:p>
        </w:tc>
      </w:tr>
      <w:tr w:rsidR="00E62D17" w:rsidRPr="00E62D17" w:rsidTr="000E6556">
        <w:tc>
          <w:tcPr>
            <w:tcW w:w="1371" w:type="dxa"/>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t xml:space="preserve">27.  </w:t>
            </w:r>
            <w:hyperlink r:id="rId38" w:history="1">
              <w:r w:rsidRPr="00E62D17">
                <w:rPr>
                  <w:color w:val="0000FF"/>
                  <w:sz w:val="18"/>
                  <w:szCs w:val="20"/>
                  <w:u w:val="single"/>
                </w:rPr>
                <w:t>2013-382</w:t>
              </w:r>
            </w:hyperlink>
          </w:p>
        </w:tc>
        <w:tc>
          <w:tcPr>
            <w:tcW w:w="7485" w:type="dxa"/>
            <w:gridSpan w:val="3"/>
            <w:hideMark/>
          </w:tcPr>
          <w:p w:rsidR="00E62D17" w:rsidRPr="00E62D17" w:rsidRDefault="00E62D17" w:rsidP="00E62D17">
            <w:pPr>
              <w:jc w:val="both"/>
              <w:rPr>
                <w:rFonts w:ascii="Arial" w:hAnsi="Arial"/>
                <w:sz w:val="18"/>
                <w:szCs w:val="20"/>
              </w:rPr>
            </w:pPr>
            <w:r w:rsidRPr="00E62D17">
              <w:rPr>
                <w:rFonts w:ascii="Arial" w:hAnsi="Arial"/>
                <w:sz w:val="18"/>
                <w:szCs w:val="20"/>
              </w:rPr>
              <w:t>ORD Auth Transfer at Year's End of all Excess Funds Saved by JSO, Except Internal Svc Funds, to Spec Council Contingency Acct Designated for Sheriff; Auth Sheriff to Transfer up to $500,000 during FY into or out of any Existing Dept Object Line for a Specific Purpose, Proj or Issue within the Sheriff's Accts, Except Transfers (1) bet Subfunds or (2) from Internal Svc Funds Charges to Other Accts. (McCain) (Introduced by CP Bishop) (Sponsored by CM Gaffney, Gulliford, Holt, Lee, Love, Lumb, Redman, Schellenberg, Yarborough &amp; Carter)</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3.601 - 6/25/13</w:t>
            </w:r>
          </w:p>
        </w:tc>
      </w:tr>
      <w:tr w:rsidR="00E62D17" w:rsidRPr="00E62D17" w:rsidTr="000E6556">
        <w:tc>
          <w:tcPr>
            <w:tcW w:w="1371" w:type="dxa"/>
          </w:tcPr>
          <w:p w:rsidR="00E62D17" w:rsidRPr="00E62D17" w:rsidRDefault="00E62D17" w:rsidP="00E62D17">
            <w:pPr>
              <w:jc w:val="both"/>
              <w:rPr>
                <w:rFonts w:ascii="Arial" w:hAnsi="Arial"/>
                <w:color w:val="000000"/>
                <w:sz w:val="18"/>
                <w:szCs w:val="20"/>
              </w:rPr>
            </w:pPr>
          </w:p>
        </w:tc>
        <w:tc>
          <w:tcPr>
            <w:tcW w:w="7485" w:type="dxa"/>
            <w:gridSpan w:val="3"/>
            <w:hideMark/>
          </w:tcPr>
          <w:p w:rsidR="00E62D17" w:rsidRPr="00E62D17" w:rsidRDefault="00E62D17" w:rsidP="00E62D17">
            <w:pPr>
              <w:jc w:val="both"/>
              <w:rPr>
                <w:rFonts w:ascii="Arial" w:hAnsi="Arial"/>
                <w:sz w:val="18"/>
                <w:szCs w:val="20"/>
              </w:rPr>
            </w:pPr>
            <w:r w:rsidRPr="00E62D17">
              <w:rPr>
                <w:rFonts w:ascii="Arial" w:hAnsi="Arial"/>
                <w:sz w:val="18"/>
                <w:szCs w:val="20"/>
              </w:rPr>
              <w:t>1. 6/11/2013 CO  Introduced: PHS,F</w:t>
            </w:r>
          </w:p>
        </w:tc>
      </w:tr>
      <w:tr w:rsidR="00E62D17" w:rsidRPr="00E62D17" w:rsidTr="000E6556">
        <w:tc>
          <w:tcPr>
            <w:tcW w:w="1371" w:type="dxa"/>
          </w:tcPr>
          <w:p w:rsidR="00E62D17" w:rsidRPr="00E62D17" w:rsidRDefault="00E62D17" w:rsidP="00E62D17">
            <w:pPr>
              <w:jc w:val="both"/>
              <w:rPr>
                <w:rFonts w:ascii="Arial" w:hAnsi="Arial"/>
                <w:color w:val="000000"/>
                <w:sz w:val="18"/>
                <w:szCs w:val="20"/>
              </w:rPr>
            </w:pPr>
          </w:p>
        </w:tc>
        <w:tc>
          <w:tcPr>
            <w:tcW w:w="7485" w:type="dxa"/>
            <w:gridSpan w:val="3"/>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Bill Summary</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PHS: Read 2</w:t>
            </w:r>
            <w:r w:rsidRPr="00E62D17">
              <w:rPr>
                <w:rFonts w:ascii="Arial" w:hAnsi="Arial"/>
                <w:b/>
                <w:sz w:val="18"/>
                <w:szCs w:val="20"/>
                <w:vertAlign w:val="superscript"/>
              </w:rPr>
              <w:t>nd</w:t>
            </w:r>
            <w:r w:rsidRPr="00E62D17">
              <w:rPr>
                <w:rFonts w:ascii="Arial" w:hAnsi="Arial"/>
                <w:b/>
                <w:sz w:val="18"/>
                <w:szCs w:val="20"/>
              </w:rPr>
              <w:t xml:space="preserve"> &amp; Rerefer</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READ 2</w:t>
            </w:r>
            <w:r w:rsidRPr="00E62D17">
              <w:rPr>
                <w:rFonts w:ascii="Arial" w:hAnsi="Arial"/>
                <w:b/>
                <w:sz w:val="18"/>
                <w:szCs w:val="20"/>
                <w:vertAlign w:val="superscript"/>
              </w:rPr>
              <w:t>ND</w:t>
            </w:r>
            <w:r w:rsidRPr="00E62D17">
              <w:rPr>
                <w:rFonts w:ascii="Arial" w:hAnsi="Arial"/>
                <w:b/>
                <w:sz w:val="18"/>
                <w:szCs w:val="20"/>
              </w:rPr>
              <w:t xml:space="preserve"> &amp; REREFER</w:t>
            </w:r>
          </w:p>
          <w:p w:rsidR="00E62D17" w:rsidRPr="00E62D17" w:rsidRDefault="00E62D17" w:rsidP="00E62D17">
            <w:pPr>
              <w:jc w:val="both"/>
              <w:rPr>
                <w:rFonts w:ascii="Arial" w:hAnsi="Arial"/>
                <w:b/>
                <w:sz w:val="18"/>
                <w:szCs w:val="20"/>
              </w:rPr>
            </w:pPr>
          </w:p>
        </w:tc>
      </w:tr>
      <w:tr w:rsidR="00E62D17" w:rsidRPr="00E62D17" w:rsidTr="000E6556">
        <w:tc>
          <w:tcPr>
            <w:tcW w:w="1371" w:type="dxa"/>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lastRenderedPageBreak/>
              <w:t xml:space="preserve">28.  </w:t>
            </w:r>
            <w:hyperlink r:id="rId39" w:history="1">
              <w:r w:rsidRPr="00E62D17">
                <w:rPr>
                  <w:color w:val="0000FF"/>
                  <w:sz w:val="18"/>
                  <w:szCs w:val="20"/>
                  <w:u w:val="single"/>
                </w:rPr>
                <w:t>2013-383</w:t>
              </w:r>
            </w:hyperlink>
          </w:p>
        </w:tc>
        <w:tc>
          <w:tcPr>
            <w:tcW w:w="7485" w:type="dxa"/>
            <w:gridSpan w:val="3"/>
            <w:hideMark/>
          </w:tcPr>
          <w:p w:rsidR="00E62D17" w:rsidRPr="00E62D17" w:rsidRDefault="00E62D17" w:rsidP="00E62D17">
            <w:pPr>
              <w:jc w:val="both"/>
              <w:rPr>
                <w:rFonts w:ascii="Arial" w:hAnsi="Arial"/>
                <w:sz w:val="18"/>
                <w:szCs w:val="20"/>
              </w:rPr>
            </w:pPr>
            <w:r w:rsidRPr="00E62D17">
              <w:rPr>
                <w:rFonts w:ascii="Arial" w:hAnsi="Arial"/>
                <w:sz w:val="18"/>
                <w:szCs w:val="20"/>
              </w:rPr>
              <w:t>ORD Auth the New Standard Maint Agreemt with FDOT Providing City Partial Reimbursemt for City's Cost of Landscape Maint on Portions of FDOT R/W's; Request One Cycle Emerg Apv; Provide Oversight by Public Works Dept. (McCain) (Req of Mayor)</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3.601 - 6/25/13</w:t>
            </w:r>
          </w:p>
        </w:tc>
      </w:tr>
      <w:tr w:rsidR="00E62D17" w:rsidRPr="00E62D17" w:rsidTr="000E6556">
        <w:tc>
          <w:tcPr>
            <w:tcW w:w="1371" w:type="dxa"/>
          </w:tcPr>
          <w:p w:rsidR="00E62D17" w:rsidRPr="00E62D17" w:rsidRDefault="00E62D17" w:rsidP="00E62D17">
            <w:pPr>
              <w:jc w:val="both"/>
              <w:rPr>
                <w:rFonts w:ascii="Arial" w:hAnsi="Arial"/>
                <w:color w:val="000000"/>
                <w:sz w:val="18"/>
                <w:szCs w:val="20"/>
              </w:rPr>
            </w:pPr>
          </w:p>
        </w:tc>
        <w:tc>
          <w:tcPr>
            <w:tcW w:w="7485" w:type="dxa"/>
            <w:gridSpan w:val="3"/>
            <w:hideMark/>
          </w:tcPr>
          <w:p w:rsidR="00E62D17" w:rsidRPr="00E62D17" w:rsidRDefault="00E62D17" w:rsidP="00E62D17">
            <w:pPr>
              <w:jc w:val="both"/>
              <w:rPr>
                <w:rFonts w:ascii="Arial" w:hAnsi="Arial"/>
                <w:sz w:val="18"/>
                <w:szCs w:val="20"/>
              </w:rPr>
            </w:pPr>
            <w:r w:rsidRPr="00E62D17">
              <w:rPr>
                <w:rFonts w:ascii="Arial" w:hAnsi="Arial"/>
                <w:sz w:val="18"/>
                <w:szCs w:val="20"/>
              </w:rPr>
              <w:t>1. 6/11/2013 CO  Introduced: R,TEU,F</w:t>
            </w:r>
          </w:p>
        </w:tc>
      </w:tr>
      <w:tr w:rsidR="00E62D17" w:rsidRPr="00E62D17" w:rsidTr="000E6556">
        <w:tc>
          <w:tcPr>
            <w:tcW w:w="1371" w:type="dxa"/>
          </w:tcPr>
          <w:p w:rsidR="00E62D17" w:rsidRPr="00E62D17" w:rsidRDefault="00E62D17" w:rsidP="00E62D17">
            <w:pPr>
              <w:jc w:val="both"/>
              <w:rPr>
                <w:rFonts w:ascii="Arial" w:hAnsi="Arial"/>
                <w:color w:val="000000"/>
                <w:sz w:val="18"/>
                <w:szCs w:val="20"/>
              </w:rPr>
            </w:pPr>
          </w:p>
        </w:tc>
        <w:tc>
          <w:tcPr>
            <w:tcW w:w="7485" w:type="dxa"/>
            <w:gridSpan w:val="3"/>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Bill Summary                                                           Fact Sheet</w:t>
            </w:r>
          </w:p>
          <w:p w:rsidR="00E62D17" w:rsidRPr="00E62D17" w:rsidRDefault="00E62D17" w:rsidP="00E62D17">
            <w:pPr>
              <w:jc w:val="both"/>
              <w:rPr>
                <w:rFonts w:ascii="Arial" w:hAnsi="Arial"/>
                <w:b/>
                <w:sz w:val="18"/>
                <w:szCs w:val="20"/>
              </w:rPr>
            </w:pPr>
            <w:r w:rsidRPr="00E62D17">
              <w:rPr>
                <w:rFonts w:ascii="Arial" w:hAnsi="Arial"/>
                <w:b/>
                <w:sz w:val="18"/>
                <w:szCs w:val="20"/>
              </w:rPr>
              <w:t>R:Emergency/Approve 7-0</w:t>
            </w:r>
          </w:p>
          <w:p w:rsidR="00E62D17" w:rsidRPr="00E62D17" w:rsidRDefault="00E62D17" w:rsidP="00E62D17">
            <w:pPr>
              <w:jc w:val="both"/>
              <w:rPr>
                <w:rFonts w:ascii="Arial" w:hAnsi="Arial"/>
                <w:b/>
                <w:sz w:val="18"/>
                <w:szCs w:val="20"/>
              </w:rPr>
            </w:pPr>
            <w:r w:rsidRPr="00E62D17">
              <w:rPr>
                <w:rFonts w:ascii="Arial" w:hAnsi="Arial"/>
                <w:b/>
                <w:sz w:val="18"/>
                <w:szCs w:val="20"/>
              </w:rPr>
              <w:t>TEU: Emergency/Approve 7-0</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EMERGENCY/APPROVE 6-0</w:t>
            </w:r>
          </w:p>
          <w:p w:rsidR="00E62D17" w:rsidRPr="00E62D17" w:rsidRDefault="00E62D17" w:rsidP="00E62D17">
            <w:pPr>
              <w:jc w:val="both"/>
              <w:rPr>
                <w:rFonts w:ascii="Arial" w:hAnsi="Arial"/>
                <w:b/>
                <w:sz w:val="18"/>
                <w:szCs w:val="20"/>
              </w:rPr>
            </w:pPr>
          </w:p>
        </w:tc>
      </w:tr>
      <w:tr w:rsidR="00E62D17" w:rsidRPr="00E62D17" w:rsidTr="000E6556">
        <w:tc>
          <w:tcPr>
            <w:tcW w:w="1371" w:type="dxa"/>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t xml:space="preserve">29.  </w:t>
            </w:r>
            <w:hyperlink r:id="rId40" w:history="1">
              <w:r w:rsidRPr="00E62D17">
                <w:rPr>
                  <w:color w:val="0000FF"/>
                  <w:sz w:val="18"/>
                  <w:szCs w:val="20"/>
                  <w:u w:val="single"/>
                </w:rPr>
                <w:t>2013-384</w:t>
              </w:r>
            </w:hyperlink>
          </w:p>
        </w:tc>
        <w:tc>
          <w:tcPr>
            <w:tcW w:w="7485" w:type="dxa"/>
            <w:gridSpan w:val="3"/>
            <w:hideMark/>
          </w:tcPr>
          <w:p w:rsidR="00E62D17" w:rsidRPr="00E62D17" w:rsidRDefault="00E62D17" w:rsidP="00E62D17">
            <w:pPr>
              <w:jc w:val="both"/>
              <w:rPr>
                <w:rFonts w:ascii="Arial" w:hAnsi="Arial"/>
                <w:sz w:val="18"/>
                <w:szCs w:val="20"/>
              </w:rPr>
            </w:pPr>
            <w:r w:rsidRPr="00E62D17">
              <w:rPr>
                <w:rFonts w:ascii="Arial" w:hAnsi="Arial"/>
                <w:sz w:val="18"/>
                <w:szCs w:val="20"/>
              </w:rPr>
              <w:t>ORD Auth License Agreemt with Sons of Confederate Veterans, Kirby Smith Camp 1209, Inc to Restore &amp; Manage the Natl Guard Armory at 851 N. Market St for 10 Yrs, with two 5-Yr Renewal Options for a License Fee of $1/Yr &amp; Making Immediate, Necessary Repairs, Restore &amp; Maintain Facility, Mowing, &amp; Insuring Property. (</w:t>
            </w:r>
            <w:smartTag w:uri="urn:schemas-microsoft-com:office:smarttags" w:element="City">
              <w:smartTag w:uri="urn:schemas-microsoft-com:office:smarttags" w:element="place">
                <w:r w:rsidRPr="00E62D17">
                  <w:rPr>
                    <w:rFonts w:ascii="Arial" w:hAnsi="Arial"/>
                    <w:sz w:val="18"/>
                    <w:szCs w:val="20"/>
                  </w:rPr>
                  <w:t>Johnston</w:t>
                </w:r>
              </w:smartTag>
            </w:smartTag>
            <w:r w:rsidRPr="00E62D17">
              <w:rPr>
                <w:rFonts w:ascii="Arial" w:hAnsi="Arial"/>
                <w:sz w:val="18"/>
                <w:szCs w:val="20"/>
              </w:rPr>
              <w:t>) (Introduced by CM Daniels)</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3.601 - 6/25/13</w:t>
            </w:r>
          </w:p>
        </w:tc>
      </w:tr>
      <w:tr w:rsidR="00E62D17" w:rsidRPr="00E62D17" w:rsidTr="000E6556">
        <w:tc>
          <w:tcPr>
            <w:tcW w:w="1371" w:type="dxa"/>
          </w:tcPr>
          <w:p w:rsidR="00E62D17" w:rsidRPr="00E62D17" w:rsidRDefault="00E62D17" w:rsidP="00E62D17">
            <w:pPr>
              <w:jc w:val="both"/>
              <w:rPr>
                <w:rFonts w:ascii="Arial" w:hAnsi="Arial"/>
                <w:color w:val="000000"/>
                <w:sz w:val="18"/>
                <w:szCs w:val="20"/>
              </w:rPr>
            </w:pPr>
          </w:p>
        </w:tc>
        <w:tc>
          <w:tcPr>
            <w:tcW w:w="7485" w:type="dxa"/>
            <w:gridSpan w:val="3"/>
            <w:hideMark/>
          </w:tcPr>
          <w:p w:rsidR="00E62D17" w:rsidRPr="00E62D17" w:rsidRDefault="00E62D17" w:rsidP="00E62D17">
            <w:pPr>
              <w:jc w:val="both"/>
              <w:rPr>
                <w:rFonts w:ascii="Arial" w:hAnsi="Arial"/>
                <w:sz w:val="18"/>
                <w:szCs w:val="20"/>
              </w:rPr>
            </w:pPr>
            <w:r w:rsidRPr="00E62D17">
              <w:rPr>
                <w:rFonts w:ascii="Arial" w:hAnsi="Arial"/>
                <w:sz w:val="18"/>
                <w:szCs w:val="20"/>
              </w:rPr>
              <w:t>1. 6/11/2013 CO  Introduced: TEU,F</w:t>
            </w:r>
          </w:p>
        </w:tc>
      </w:tr>
      <w:tr w:rsidR="00E62D17" w:rsidRPr="00E62D17" w:rsidTr="000E6556">
        <w:tc>
          <w:tcPr>
            <w:tcW w:w="1371" w:type="dxa"/>
          </w:tcPr>
          <w:p w:rsidR="00E62D17" w:rsidRPr="00E62D17" w:rsidRDefault="00E62D17" w:rsidP="00E62D17">
            <w:pPr>
              <w:jc w:val="both"/>
              <w:rPr>
                <w:rFonts w:ascii="Arial" w:hAnsi="Arial"/>
                <w:color w:val="000000"/>
                <w:sz w:val="18"/>
                <w:szCs w:val="20"/>
              </w:rPr>
            </w:pPr>
          </w:p>
        </w:tc>
        <w:tc>
          <w:tcPr>
            <w:tcW w:w="7485" w:type="dxa"/>
            <w:gridSpan w:val="3"/>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Bill Summary</w:t>
            </w:r>
          </w:p>
          <w:p w:rsidR="00E62D17" w:rsidRPr="00E62D17" w:rsidRDefault="00E62D17" w:rsidP="00E62D17">
            <w:pPr>
              <w:jc w:val="both"/>
              <w:rPr>
                <w:rFonts w:ascii="Arial" w:hAnsi="Arial"/>
                <w:b/>
                <w:sz w:val="18"/>
                <w:szCs w:val="20"/>
              </w:rPr>
            </w:pPr>
            <w:r w:rsidRPr="00E62D17">
              <w:rPr>
                <w:rFonts w:ascii="Arial" w:hAnsi="Arial"/>
                <w:b/>
                <w:sz w:val="18"/>
                <w:szCs w:val="20"/>
              </w:rPr>
              <w:t>TEU: Read 2</w:t>
            </w:r>
            <w:r w:rsidRPr="00E62D17">
              <w:rPr>
                <w:rFonts w:ascii="Arial" w:hAnsi="Arial"/>
                <w:b/>
                <w:sz w:val="18"/>
                <w:szCs w:val="20"/>
                <w:vertAlign w:val="superscript"/>
              </w:rPr>
              <w:t>nd</w:t>
            </w:r>
            <w:r w:rsidRPr="00E62D17">
              <w:rPr>
                <w:rFonts w:ascii="Arial" w:hAnsi="Arial"/>
                <w:b/>
                <w:sz w:val="18"/>
                <w:szCs w:val="20"/>
              </w:rPr>
              <w:t xml:space="preserve"> &amp; Rerefer</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READ 2</w:t>
            </w:r>
            <w:r w:rsidRPr="00E62D17">
              <w:rPr>
                <w:rFonts w:ascii="Arial" w:hAnsi="Arial"/>
                <w:b/>
                <w:sz w:val="18"/>
                <w:szCs w:val="20"/>
                <w:vertAlign w:val="superscript"/>
              </w:rPr>
              <w:t>ND</w:t>
            </w:r>
            <w:r w:rsidRPr="00E62D17">
              <w:rPr>
                <w:rFonts w:ascii="Arial" w:hAnsi="Arial"/>
                <w:b/>
                <w:sz w:val="18"/>
                <w:szCs w:val="20"/>
              </w:rPr>
              <w:t xml:space="preserve"> &amp; REREFER</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p>
        </w:tc>
      </w:tr>
      <w:tr w:rsidR="00E62D17" w:rsidRPr="00E62D17" w:rsidTr="000E6556">
        <w:tc>
          <w:tcPr>
            <w:tcW w:w="1371" w:type="dxa"/>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t xml:space="preserve">30.  </w:t>
            </w:r>
            <w:hyperlink r:id="rId41" w:history="1">
              <w:r w:rsidRPr="00E62D17">
                <w:rPr>
                  <w:color w:val="0000FF"/>
                  <w:sz w:val="18"/>
                  <w:szCs w:val="20"/>
                  <w:u w:val="single"/>
                </w:rPr>
                <w:t>2013-385</w:t>
              </w:r>
            </w:hyperlink>
          </w:p>
        </w:tc>
        <w:tc>
          <w:tcPr>
            <w:tcW w:w="7485" w:type="dxa"/>
            <w:gridSpan w:val="3"/>
            <w:hideMark/>
          </w:tcPr>
          <w:p w:rsidR="00E62D17" w:rsidRPr="00E62D17" w:rsidRDefault="00E62D17" w:rsidP="00E62D17">
            <w:pPr>
              <w:jc w:val="both"/>
              <w:rPr>
                <w:rFonts w:ascii="Arial" w:hAnsi="Arial"/>
                <w:sz w:val="18"/>
                <w:szCs w:val="20"/>
              </w:rPr>
            </w:pPr>
            <w:r w:rsidRPr="00E62D17">
              <w:rPr>
                <w:rFonts w:ascii="Arial" w:hAnsi="Arial"/>
                <w:sz w:val="18"/>
                <w:szCs w:val="20"/>
              </w:rPr>
              <w:t>ORD Declaring Surplus the 7 Ash-Remediated Proptys on the "Project New Ground" Sale List; Auth Real Estate Div to Market &amp; Dispose of said Parcels; Waiving Sec 122.429 (Uses of Proceeds from Surplus Land Sales) of Chapt 122 (Public Propty), Ord Code, to allow Net Sale Proceeds to be Deposited into the Contamination Assessmt Fund for Future Approp to Offset the Costs of Remediation Efforts. (McCain) (Req of Mayor)</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3.601 - 6/25/13</w:t>
            </w:r>
          </w:p>
        </w:tc>
      </w:tr>
      <w:tr w:rsidR="00E62D17" w:rsidRPr="00E62D17" w:rsidTr="000E6556">
        <w:tc>
          <w:tcPr>
            <w:tcW w:w="1371" w:type="dxa"/>
          </w:tcPr>
          <w:p w:rsidR="00E62D17" w:rsidRPr="00E62D17" w:rsidRDefault="00E62D17" w:rsidP="00E62D17">
            <w:pPr>
              <w:jc w:val="both"/>
              <w:rPr>
                <w:rFonts w:ascii="Arial" w:hAnsi="Arial"/>
                <w:color w:val="000000"/>
                <w:sz w:val="18"/>
                <w:szCs w:val="20"/>
              </w:rPr>
            </w:pPr>
          </w:p>
        </w:tc>
        <w:tc>
          <w:tcPr>
            <w:tcW w:w="7485" w:type="dxa"/>
            <w:gridSpan w:val="3"/>
            <w:hideMark/>
          </w:tcPr>
          <w:p w:rsidR="00E62D17" w:rsidRPr="00E62D17" w:rsidRDefault="00E62D17" w:rsidP="00E62D17">
            <w:pPr>
              <w:jc w:val="both"/>
              <w:rPr>
                <w:rFonts w:ascii="Arial" w:hAnsi="Arial"/>
                <w:sz w:val="18"/>
                <w:szCs w:val="20"/>
              </w:rPr>
            </w:pPr>
            <w:r w:rsidRPr="00E62D17">
              <w:rPr>
                <w:rFonts w:ascii="Arial" w:hAnsi="Arial"/>
                <w:sz w:val="18"/>
                <w:szCs w:val="20"/>
              </w:rPr>
              <w:t>1. 6/11/2013 CO  Introduced: R,TEU,F</w:t>
            </w:r>
          </w:p>
        </w:tc>
      </w:tr>
      <w:tr w:rsidR="00E62D17" w:rsidRPr="00E62D17" w:rsidTr="000E6556">
        <w:tc>
          <w:tcPr>
            <w:tcW w:w="1371" w:type="dxa"/>
          </w:tcPr>
          <w:p w:rsidR="00E62D17" w:rsidRPr="00E62D17" w:rsidRDefault="00E62D17" w:rsidP="00E62D17">
            <w:pPr>
              <w:jc w:val="both"/>
              <w:rPr>
                <w:rFonts w:ascii="Arial" w:hAnsi="Arial"/>
                <w:color w:val="000000"/>
                <w:sz w:val="18"/>
                <w:szCs w:val="20"/>
              </w:rPr>
            </w:pPr>
          </w:p>
        </w:tc>
        <w:tc>
          <w:tcPr>
            <w:tcW w:w="7485" w:type="dxa"/>
            <w:gridSpan w:val="3"/>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Bill Summary                                                                Fact Sheet</w:t>
            </w:r>
          </w:p>
          <w:p w:rsidR="00E62D17" w:rsidRPr="00E62D17" w:rsidRDefault="00E62D17" w:rsidP="00E62D17">
            <w:pPr>
              <w:jc w:val="both"/>
              <w:rPr>
                <w:rFonts w:ascii="Arial" w:hAnsi="Arial"/>
                <w:b/>
                <w:sz w:val="18"/>
                <w:szCs w:val="20"/>
              </w:rPr>
            </w:pPr>
            <w:r w:rsidRPr="00E62D17">
              <w:rPr>
                <w:rFonts w:ascii="Arial" w:hAnsi="Arial"/>
                <w:b/>
                <w:sz w:val="18"/>
                <w:szCs w:val="20"/>
              </w:rPr>
              <w:t>R: Read 2</w:t>
            </w:r>
            <w:r w:rsidRPr="00E62D17">
              <w:rPr>
                <w:rFonts w:ascii="Arial" w:hAnsi="Arial"/>
                <w:b/>
                <w:sz w:val="18"/>
                <w:szCs w:val="20"/>
                <w:vertAlign w:val="superscript"/>
              </w:rPr>
              <w:t>nd</w:t>
            </w:r>
            <w:r w:rsidRPr="00E62D17">
              <w:rPr>
                <w:rFonts w:ascii="Arial" w:hAnsi="Arial"/>
                <w:b/>
                <w:sz w:val="18"/>
                <w:szCs w:val="20"/>
              </w:rPr>
              <w:t xml:space="preserve"> &amp; Rerefer</w:t>
            </w:r>
          </w:p>
          <w:p w:rsidR="00E62D17" w:rsidRPr="00E62D17" w:rsidRDefault="00E62D17" w:rsidP="00E62D17">
            <w:pPr>
              <w:rPr>
                <w:rFonts w:ascii="Arial" w:hAnsi="Arial"/>
                <w:b/>
                <w:sz w:val="18"/>
                <w:szCs w:val="20"/>
              </w:rPr>
            </w:pPr>
            <w:r w:rsidRPr="00E62D17">
              <w:rPr>
                <w:rFonts w:ascii="Arial" w:hAnsi="Arial"/>
                <w:b/>
                <w:sz w:val="18"/>
                <w:szCs w:val="20"/>
              </w:rPr>
              <w:t>TEU: Read 2</w:t>
            </w:r>
            <w:r w:rsidRPr="00E62D17">
              <w:rPr>
                <w:rFonts w:ascii="Arial" w:hAnsi="Arial"/>
                <w:b/>
                <w:sz w:val="18"/>
                <w:szCs w:val="20"/>
                <w:vertAlign w:val="superscript"/>
              </w:rPr>
              <w:t>nd</w:t>
            </w:r>
            <w:r w:rsidRPr="00E62D17">
              <w:rPr>
                <w:rFonts w:ascii="Arial" w:hAnsi="Arial"/>
                <w:b/>
                <w:sz w:val="18"/>
                <w:szCs w:val="20"/>
              </w:rPr>
              <w:t xml:space="preserve"> &amp; Rerefer</w:t>
            </w:r>
            <w:r w:rsidRPr="00E62D17">
              <w:rPr>
                <w:rFonts w:ascii="Arial" w:hAnsi="Arial"/>
                <w:b/>
                <w:sz w:val="18"/>
                <w:szCs w:val="20"/>
              </w:rPr>
              <w:br/>
            </w:r>
            <w:r w:rsidRPr="00E62D17">
              <w:rPr>
                <w:rFonts w:ascii="Arial" w:hAnsi="Arial"/>
                <w:b/>
                <w:sz w:val="18"/>
                <w:szCs w:val="20"/>
              </w:rPr>
              <w:br/>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READ 2</w:t>
            </w:r>
            <w:r w:rsidRPr="00E62D17">
              <w:rPr>
                <w:rFonts w:ascii="Arial" w:hAnsi="Arial"/>
                <w:b/>
                <w:sz w:val="18"/>
                <w:szCs w:val="20"/>
                <w:vertAlign w:val="superscript"/>
              </w:rPr>
              <w:t>ND</w:t>
            </w:r>
            <w:r w:rsidRPr="00E62D17">
              <w:rPr>
                <w:rFonts w:ascii="Arial" w:hAnsi="Arial"/>
                <w:b/>
                <w:sz w:val="18"/>
                <w:szCs w:val="20"/>
              </w:rPr>
              <w:t xml:space="preserve"> &amp; REREFER</w:t>
            </w:r>
          </w:p>
          <w:p w:rsidR="00E62D17" w:rsidRPr="00E62D17" w:rsidRDefault="00E62D17" w:rsidP="00E62D17">
            <w:pPr>
              <w:jc w:val="both"/>
              <w:rPr>
                <w:rFonts w:ascii="Arial" w:hAnsi="Arial"/>
                <w:b/>
                <w:sz w:val="18"/>
                <w:szCs w:val="20"/>
              </w:rPr>
            </w:pPr>
          </w:p>
          <w:p w:rsidR="00E62D17" w:rsidRPr="00E62D17" w:rsidRDefault="00E62D17" w:rsidP="00E62D17">
            <w:pPr>
              <w:jc w:val="both"/>
              <w:rPr>
                <w:rFonts w:ascii="Arial" w:hAnsi="Arial"/>
                <w:b/>
                <w:sz w:val="18"/>
                <w:szCs w:val="20"/>
              </w:rPr>
            </w:pPr>
          </w:p>
        </w:tc>
      </w:tr>
      <w:tr w:rsidR="00E62D17" w:rsidRPr="00E62D17" w:rsidTr="000E6556">
        <w:tc>
          <w:tcPr>
            <w:tcW w:w="1371" w:type="dxa"/>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t xml:space="preserve">31.  </w:t>
            </w:r>
            <w:hyperlink r:id="rId42" w:history="1">
              <w:r w:rsidRPr="00E62D17">
                <w:rPr>
                  <w:color w:val="0000FF"/>
                  <w:sz w:val="18"/>
                  <w:szCs w:val="20"/>
                  <w:u w:val="single"/>
                </w:rPr>
                <w:t>2013-408</w:t>
              </w:r>
            </w:hyperlink>
          </w:p>
        </w:tc>
        <w:tc>
          <w:tcPr>
            <w:tcW w:w="7485" w:type="dxa"/>
            <w:gridSpan w:val="3"/>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ORD Providing City's Formal Support for Efforts of the Jacksonville Historic Naval Ship Assn to Coordinate Local, State &amp; Fed Authorities to bring the retired Naval Vessel USS Charles F Adams (DDG-2) to Downtown Jax as a </w:t>
            </w:r>
            <w:smartTag w:uri="urn:schemas-microsoft-com:office:smarttags" w:element="place">
              <w:smartTag w:uri="urn:schemas-microsoft-com:office:smarttags" w:element="PlaceName">
                <w:r w:rsidRPr="00E62D17">
                  <w:rPr>
                    <w:rFonts w:ascii="Arial" w:hAnsi="Arial"/>
                    <w:sz w:val="18"/>
                    <w:szCs w:val="20"/>
                  </w:rPr>
                  <w:t>Floating</w:t>
                </w:r>
              </w:smartTag>
              <w:r w:rsidRPr="00E62D17">
                <w:rPr>
                  <w:rFonts w:ascii="Arial" w:hAnsi="Arial"/>
                  <w:sz w:val="18"/>
                  <w:szCs w:val="20"/>
                </w:rPr>
                <w:t xml:space="preserve"> </w:t>
              </w:r>
              <w:smartTag w:uri="urn:schemas-microsoft-com:office:smarttags" w:element="PlaceType">
                <w:r w:rsidRPr="00E62D17">
                  <w:rPr>
                    <w:rFonts w:ascii="Arial" w:hAnsi="Arial"/>
                    <w:sz w:val="18"/>
                    <w:szCs w:val="20"/>
                  </w:rPr>
                  <w:t>Museum</w:t>
                </w:r>
              </w:smartTag>
            </w:smartTag>
            <w:r w:rsidRPr="00E62D17">
              <w:rPr>
                <w:rFonts w:ascii="Arial" w:hAnsi="Arial"/>
                <w:sz w:val="18"/>
                <w:szCs w:val="20"/>
              </w:rPr>
              <w:t>, at the Former Jax Shipyard Site on Jax Northbank; Providing for Protection of City's Interests. (Sidman) (Introduced by CP Bishop)</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3.601 - 6/25/13</w:t>
            </w:r>
          </w:p>
        </w:tc>
      </w:tr>
      <w:tr w:rsidR="00E62D17" w:rsidRPr="00E62D17" w:rsidTr="000E6556">
        <w:tc>
          <w:tcPr>
            <w:tcW w:w="1371" w:type="dxa"/>
          </w:tcPr>
          <w:p w:rsidR="00E62D17" w:rsidRPr="00E62D17" w:rsidRDefault="00E62D17" w:rsidP="00E62D17">
            <w:pPr>
              <w:jc w:val="both"/>
              <w:rPr>
                <w:rFonts w:ascii="Arial" w:hAnsi="Arial"/>
                <w:color w:val="000000"/>
                <w:sz w:val="18"/>
                <w:szCs w:val="20"/>
              </w:rPr>
            </w:pPr>
          </w:p>
        </w:tc>
        <w:tc>
          <w:tcPr>
            <w:tcW w:w="7485" w:type="dxa"/>
            <w:gridSpan w:val="3"/>
            <w:hideMark/>
          </w:tcPr>
          <w:p w:rsidR="00E62D17" w:rsidRPr="00E62D17" w:rsidRDefault="00E62D17" w:rsidP="00E62D17">
            <w:pPr>
              <w:jc w:val="both"/>
              <w:rPr>
                <w:rFonts w:ascii="Arial" w:hAnsi="Arial"/>
                <w:sz w:val="18"/>
                <w:szCs w:val="20"/>
              </w:rPr>
            </w:pPr>
            <w:r w:rsidRPr="00E62D17">
              <w:rPr>
                <w:rFonts w:ascii="Arial" w:hAnsi="Arial"/>
                <w:sz w:val="18"/>
                <w:szCs w:val="20"/>
              </w:rPr>
              <w:t>1. 6/11/2013 CO  Introduced: F,RCD</w:t>
            </w:r>
          </w:p>
        </w:tc>
      </w:tr>
      <w:tr w:rsidR="00E62D17" w:rsidRPr="00E62D17" w:rsidTr="000E6556">
        <w:tc>
          <w:tcPr>
            <w:tcW w:w="1371" w:type="dxa"/>
          </w:tcPr>
          <w:p w:rsidR="00E62D17" w:rsidRPr="00E62D17" w:rsidRDefault="00E62D17" w:rsidP="00E62D17">
            <w:pPr>
              <w:jc w:val="both"/>
              <w:rPr>
                <w:rFonts w:ascii="Arial" w:hAnsi="Arial"/>
                <w:color w:val="000000"/>
                <w:sz w:val="18"/>
                <w:szCs w:val="20"/>
              </w:rPr>
            </w:pPr>
          </w:p>
        </w:tc>
        <w:tc>
          <w:tcPr>
            <w:tcW w:w="7485" w:type="dxa"/>
            <w:gridSpan w:val="3"/>
          </w:tcPr>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Bill Summary</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b/>
                <w:sz w:val="18"/>
                <w:szCs w:val="20"/>
              </w:rPr>
            </w:pPr>
            <w:r w:rsidRPr="00E62D17">
              <w:rPr>
                <w:rFonts w:ascii="Arial" w:hAnsi="Arial"/>
                <w:b/>
                <w:sz w:val="18"/>
                <w:szCs w:val="20"/>
              </w:rPr>
              <w:t>READ 2</w:t>
            </w:r>
            <w:r w:rsidRPr="00E62D17">
              <w:rPr>
                <w:rFonts w:ascii="Arial" w:hAnsi="Arial"/>
                <w:b/>
                <w:sz w:val="18"/>
                <w:szCs w:val="20"/>
                <w:vertAlign w:val="superscript"/>
              </w:rPr>
              <w:t>ND</w:t>
            </w:r>
            <w:r w:rsidRPr="00E62D17">
              <w:rPr>
                <w:rFonts w:ascii="Arial" w:hAnsi="Arial"/>
                <w:b/>
                <w:sz w:val="18"/>
                <w:szCs w:val="20"/>
              </w:rPr>
              <w:t xml:space="preserve"> &amp; REREFER</w:t>
            </w:r>
          </w:p>
          <w:p w:rsidR="00E62D17" w:rsidRPr="00E62D17" w:rsidRDefault="00E62D17" w:rsidP="00E62D17">
            <w:pPr>
              <w:jc w:val="both"/>
              <w:rPr>
                <w:rFonts w:ascii="Arial" w:hAnsi="Arial"/>
                <w:sz w:val="18"/>
                <w:szCs w:val="20"/>
              </w:rPr>
            </w:pPr>
          </w:p>
          <w:p w:rsidR="00E62D17" w:rsidRPr="00E62D17" w:rsidRDefault="00E62D17" w:rsidP="00E62D17">
            <w:pPr>
              <w:jc w:val="both"/>
              <w:rPr>
                <w:rFonts w:ascii="Arial" w:hAnsi="Arial"/>
                <w:sz w:val="18"/>
                <w:szCs w:val="20"/>
              </w:rPr>
            </w:pPr>
          </w:p>
        </w:tc>
      </w:tr>
      <w:tr w:rsidR="00E62D17" w:rsidRPr="00E62D17" w:rsidTr="000E6556">
        <w:tc>
          <w:tcPr>
            <w:tcW w:w="1371" w:type="dxa"/>
            <w:hideMark/>
          </w:tcPr>
          <w:p w:rsidR="00E62D17" w:rsidRPr="00E62D17" w:rsidRDefault="00E62D17" w:rsidP="00E62D17">
            <w:pPr>
              <w:jc w:val="both"/>
              <w:rPr>
                <w:rFonts w:ascii="Arial" w:hAnsi="Arial"/>
                <w:color w:val="000000"/>
                <w:sz w:val="18"/>
                <w:szCs w:val="20"/>
              </w:rPr>
            </w:pPr>
            <w:r w:rsidRPr="00E62D17">
              <w:rPr>
                <w:rFonts w:ascii="Arial" w:hAnsi="Arial"/>
                <w:color w:val="000000"/>
                <w:sz w:val="18"/>
                <w:szCs w:val="20"/>
              </w:rPr>
              <w:t xml:space="preserve">32.  </w:t>
            </w:r>
            <w:hyperlink r:id="rId43" w:history="1">
              <w:r w:rsidRPr="00E62D17">
                <w:rPr>
                  <w:color w:val="0000FF"/>
                  <w:sz w:val="18"/>
                  <w:szCs w:val="20"/>
                  <w:u w:val="single"/>
                </w:rPr>
                <w:t>2013-409</w:t>
              </w:r>
            </w:hyperlink>
          </w:p>
        </w:tc>
        <w:tc>
          <w:tcPr>
            <w:tcW w:w="7485" w:type="dxa"/>
            <w:gridSpan w:val="3"/>
            <w:hideMark/>
          </w:tcPr>
          <w:p w:rsidR="00E62D17" w:rsidRPr="00E62D17" w:rsidRDefault="00E62D17" w:rsidP="00E62D17">
            <w:pPr>
              <w:jc w:val="both"/>
              <w:rPr>
                <w:rFonts w:ascii="Arial" w:hAnsi="Arial"/>
                <w:sz w:val="18"/>
                <w:szCs w:val="20"/>
              </w:rPr>
            </w:pPr>
            <w:r w:rsidRPr="00E62D17">
              <w:rPr>
                <w:rFonts w:ascii="Arial" w:hAnsi="Arial"/>
                <w:sz w:val="18"/>
                <w:szCs w:val="20"/>
              </w:rPr>
              <w:t xml:space="preserve">ORD-MC Amend Sec 122.453 (Auth to Enter into Lease), Subpart E (Permits for Communication Antennas &amp; Towers on City Propty), Part 4 (Real Propty), Chapt 122 (Public Propty), Ord Code, to allow Real Estate Div to Execute a Master Tower Lease </w:t>
            </w:r>
            <w:r w:rsidRPr="00E62D17">
              <w:rPr>
                <w:rFonts w:ascii="Arial" w:hAnsi="Arial"/>
                <w:sz w:val="18"/>
                <w:szCs w:val="20"/>
              </w:rPr>
              <w:lastRenderedPageBreak/>
              <w:t>Agreemt, Subject to Monetary Terms in Ord Code, for Leases for Communication Antennas &amp; Towers on City Propty; Request 1-Cycle Emerg Apv. (Reingold) (Introduced by CM Schellenberg)</w:t>
            </w:r>
          </w:p>
          <w:p w:rsidR="00E62D17" w:rsidRPr="00E62D17" w:rsidRDefault="00E62D17" w:rsidP="00E62D17">
            <w:pPr>
              <w:jc w:val="both"/>
              <w:rPr>
                <w:rFonts w:ascii="Arial" w:hAnsi="Arial"/>
                <w:sz w:val="18"/>
                <w:szCs w:val="20"/>
              </w:rPr>
            </w:pPr>
            <w:r w:rsidRPr="00E62D17">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E62D17">
                <w:rPr>
                  <w:rFonts w:ascii="Arial" w:hAnsi="Arial"/>
                  <w:sz w:val="18"/>
                  <w:szCs w:val="20"/>
                </w:rPr>
                <w:t>166, F</w:t>
              </w:r>
            </w:smartTag>
            <w:r w:rsidRPr="00E62D17">
              <w:rPr>
                <w:rFonts w:ascii="Arial" w:hAnsi="Arial"/>
                <w:sz w:val="18"/>
                <w:szCs w:val="20"/>
              </w:rPr>
              <w:t>.S. &amp; CR 3.601 - 6/25/13</w:t>
            </w:r>
          </w:p>
        </w:tc>
      </w:tr>
      <w:tr w:rsidR="00E62D17" w:rsidRPr="00E62D17" w:rsidTr="000E6556">
        <w:tc>
          <w:tcPr>
            <w:tcW w:w="1371" w:type="dxa"/>
          </w:tcPr>
          <w:p w:rsidR="00E62D17" w:rsidRPr="00E62D17" w:rsidRDefault="00E62D17" w:rsidP="00E62D17">
            <w:pPr>
              <w:jc w:val="both"/>
              <w:rPr>
                <w:rFonts w:ascii="Arial" w:hAnsi="Arial"/>
                <w:color w:val="000000"/>
                <w:sz w:val="18"/>
                <w:szCs w:val="20"/>
              </w:rPr>
            </w:pPr>
          </w:p>
        </w:tc>
        <w:tc>
          <w:tcPr>
            <w:tcW w:w="7485" w:type="dxa"/>
            <w:gridSpan w:val="3"/>
            <w:hideMark/>
          </w:tcPr>
          <w:p w:rsidR="00E62D17" w:rsidRPr="00E62D17" w:rsidRDefault="00E62D17" w:rsidP="00E62D17">
            <w:pPr>
              <w:jc w:val="both"/>
              <w:rPr>
                <w:rFonts w:ascii="Arial" w:hAnsi="Arial"/>
                <w:sz w:val="18"/>
                <w:szCs w:val="20"/>
              </w:rPr>
            </w:pPr>
            <w:r w:rsidRPr="00E62D17">
              <w:rPr>
                <w:rFonts w:ascii="Arial" w:hAnsi="Arial"/>
                <w:sz w:val="18"/>
                <w:szCs w:val="20"/>
              </w:rPr>
              <w:t>1. 6/11/2013 CO  Introduced: R,TEU,F</w:t>
            </w:r>
          </w:p>
        </w:tc>
      </w:tr>
    </w:tbl>
    <w:p w:rsidR="00E62D17" w:rsidRPr="00E62D17" w:rsidRDefault="00E62D17" w:rsidP="00E62D17">
      <w:pPr>
        <w:tabs>
          <w:tab w:val="left" w:pos="720"/>
          <w:tab w:val="center" w:pos="4320"/>
          <w:tab w:val="right" w:pos="8640"/>
        </w:tabs>
        <w:rPr>
          <w:rFonts w:ascii="Arial" w:hAnsi="Arial"/>
          <w:sz w:val="18"/>
          <w:szCs w:val="20"/>
        </w:rPr>
      </w:pPr>
    </w:p>
    <w:p w:rsidR="00E62D17" w:rsidRPr="00E62D17" w:rsidRDefault="00E62D17" w:rsidP="00E62D17">
      <w:pPr>
        <w:tabs>
          <w:tab w:val="left" w:pos="720"/>
          <w:tab w:val="center" w:pos="4320"/>
          <w:tab w:val="right" w:pos="8640"/>
        </w:tabs>
        <w:rPr>
          <w:rFonts w:ascii="Arial" w:hAnsi="Arial"/>
          <w:b/>
          <w:sz w:val="18"/>
          <w:szCs w:val="20"/>
        </w:rPr>
      </w:pPr>
      <w:r w:rsidRPr="00E62D17">
        <w:rPr>
          <w:rFonts w:ascii="Arial" w:hAnsi="Arial"/>
          <w:sz w:val="18"/>
          <w:szCs w:val="20"/>
        </w:rPr>
        <w:t xml:space="preserve">                               </w:t>
      </w:r>
      <w:r w:rsidRPr="00E62D17">
        <w:rPr>
          <w:rFonts w:ascii="Arial" w:hAnsi="Arial"/>
          <w:b/>
          <w:sz w:val="18"/>
          <w:szCs w:val="20"/>
        </w:rPr>
        <w:t>Bill Summary</w:t>
      </w:r>
    </w:p>
    <w:p w:rsidR="00E62D17" w:rsidRPr="00E62D17" w:rsidRDefault="00E62D17" w:rsidP="00E62D17">
      <w:pPr>
        <w:tabs>
          <w:tab w:val="left" w:pos="720"/>
          <w:tab w:val="center" w:pos="4320"/>
          <w:tab w:val="right" w:pos="8640"/>
        </w:tabs>
        <w:rPr>
          <w:rFonts w:ascii="Arial" w:hAnsi="Arial"/>
          <w:b/>
          <w:sz w:val="18"/>
          <w:szCs w:val="20"/>
        </w:rPr>
      </w:pPr>
      <w:r w:rsidRPr="00E62D17">
        <w:rPr>
          <w:rFonts w:ascii="Arial" w:hAnsi="Arial"/>
          <w:sz w:val="18"/>
          <w:szCs w:val="20"/>
        </w:rPr>
        <w:tab/>
      </w:r>
      <w:r w:rsidRPr="00E62D17">
        <w:rPr>
          <w:rFonts w:ascii="Arial" w:hAnsi="Arial"/>
          <w:sz w:val="18"/>
          <w:szCs w:val="20"/>
        </w:rPr>
        <w:tab/>
        <w:t xml:space="preserve">  </w:t>
      </w:r>
      <w:r w:rsidRPr="00E62D17">
        <w:rPr>
          <w:rFonts w:ascii="Arial" w:hAnsi="Arial"/>
          <w:b/>
          <w:sz w:val="18"/>
          <w:szCs w:val="20"/>
        </w:rPr>
        <w:t>R:  Withdraw 7-0</w:t>
      </w:r>
    </w:p>
    <w:p w:rsidR="00E62D17" w:rsidRPr="00E62D17" w:rsidRDefault="00E62D17" w:rsidP="00E62D17">
      <w:pPr>
        <w:tabs>
          <w:tab w:val="left" w:pos="720"/>
          <w:tab w:val="center" w:pos="4320"/>
          <w:tab w:val="right" w:pos="8640"/>
        </w:tabs>
        <w:rPr>
          <w:rFonts w:ascii="Arial" w:hAnsi="Arial"/>
          <w:b/>
          <w:sz w:val="18"/>
          <w:szCs w:val="20"/>
        </w:rPr>
      </w:pPr>
      <w:r w:rsidRPr="00E62D17">
        <w:rPr>
          <w:rFonts w:ascii="Arial" w:hAnsi="Arial"/>
          <w:b/>
          <w:sz w:val="18"/>
          <w:szCs w:val="20"/>
        </w:rPr>
        <w:t xml:space="preserve">             </w:t>
      </w:r>
      <w:r w:rsidRPr="00E62D17">
        <w:rPr>
          <w:rFonts w:ascii="Arial" w:hAnsi="Arial"/>
          <w:b/>
          <w:sz w:val="18"/>
          <w:szCs w:val="20"/>
        </w:rPr>
        <w:tab/>
      </w:r>
      <w:r w:rsidRPr="00E62D17">
        <w:rPr>
          <w:rFonts w:ascii="Arial" w:hAnsi="Arial"/>
          <w:b/>
          <w:sz w:val="18"/>
          <w:szCs w:val="20"/>
        </w:rPr>
        <w:tab/>
        <w:t xml:space="preserve">  TEU: Withdraw 4-0</w:t>
      </w:r>
    </w:p>
    <w:p w:rsidR="00E62D17" w:rsidRPr="00E62D17" w:rsidRDefault="00E62D17" w:rsidP="00E62D17">
      <w:pPr>
        <w:tabs>
          <w:tab w:val="left" w:pos="720"/>
          <w:tab w:val="center" w:pos="4320"/>
          <w:tab w:val="right" w:pos="8640"/>
        </w:tabs>
        <w:rPr>
          <w:rFonts w:ascii="Arial" w:hAnsi="Arial"/>
          <w:sz w:val="18"/>
          <w:szCs w:val="20"/>
        </w:rPr>
      </w:pPr>
    </w:p>
    <w:p w:rsidR="00E62D17" w:rsidRPr="00E62D17" w:rsidRDefault="00E62D17" w:rsidP="00E62D17">
      <w:pPr>
        <w:tabs>
          <w:tab w:val="left" w:pos="720"/>
          <w:tab w:val="center" w:pos="4320"/>
          <w:tab w:val="right" w:pos="8640"/>
        </w:tabs>
        <w:rPr>
          <w:rFonts w:ascii="Arial" w:hAnsi="Arial"/>
          <w:sz w:val="18"/>
          <w:szCs w:val="20"/>
        </w:rPr>
      </w:pPr>
    </w:p>
    <w:p w:rsidR="00E62D17" w:rsidRPr="00E62D17" w:rsidRDefault="00E62D17" w:rsidP="00E62D17">
      <w:pPr>
        <w:tabs>
          <w:tab w:val="left" w:pos="720"/>
          <w:tab w:val="center" w:pos="4320"/>
          <w:tab w:val="right" w:pos="8640"/>
        </w:tabs>
        <w:rPr>
          <w:rFonts w:ascii="Arial" w:hAnsi="Arial"/>
          <w:b/>
          <w:sz w:val="18"/>
          <w:szCs w:val="20"/>
        </w:rPr>
      </w:pPr>
      <w:r w:rsidRPr="00E62D17">
        <w:rPr>
          <w:rFonts w:ascii="Arial" w:hAnsi="Arial"/>
          <w:sz w:val="18"/>
          <w:szCs w:val="20"/>
        </w:rPr>
        <w:t xml:space="preserve">                               </w:t>
      </w:r>
      <w:r w:rsidRPr="00E62D17">
        <w:rPr>
          <w:rFonts w:ascii="Arial" w:hAnsi="Arial"/>
          <w:b/>
          <w:sz w:val="18"/>
          <w:szCs w:val="20"/>
        </w:rPr>
        <w:t>WITHDRAW 6-0</w:t>
      </w:r>
    </w:p>
    <w:p w:rsidR="00E62D17" w:rsidRPr="00E62D17" w:rsidRDefault="00E62D17" w:rsidP="00E62D17">
      <w:pPr>
        <w:tabs>
          <w:tab w:val="left" w:pos="720"/>
          <w:tab w:val="center" w:pos="4320"/>
          <w:tab w:val="right" w:pos="8640"/>
        </w:tabs>
        <w:rPr>
          <w:rFonts w:ascii="Arial" w:hAnsi="Arial"/>
          <w:b/>
          <w:sz w:val="18"/>
          <w:szCs w:val="20"/>
        </w:rPr>
      </w:pPr>
    </w:p>
    <w:p w:rsidR="00E62D17" w:rsidRPr="00E62D17" w:rsidRDefault="00E62D17" w:rsidP="00E62D17">
      <w:pPr>
        <w:tabs>
          <w:tab w:val="left" w:pos="720"/>
          <w:tab w:val="center" w:pos="4320"/>
          <w:tab w:val="right" w:pos="8640"/>
        </w:tabs>
        <w:rPr>
          <w:rFonts w:ascii="Arial" w:hAnsi="Arial"/>
          <w:b/>
          <w:sz w:val="18"/>
          <w:szCs w:val="20"/>
        </w:rPr>
      </w:pPr>
    </w:p>
    <w:p w:rsidR="00E62D17" w:rsidRPr="00E62D17" w:rsidRDefault="00E62D17" w:rsidP="00E62D17">
      <w:pPr>
        <w:tabs>
          <w:tab w:val="left" w:pos="720"/>
          <w:tab w:val="center" w:pos="4320"/>
          <w:tab w:val="right" w:pos="8640"/>
        </w:tabs>
        <w:rPr>
          <w:rFonts w:ascii="Arial" w:hAnsi="Arial"/>
          <w:sz w:val="18"/>
          <w:szCs w:val="20"/>
        </w:rPr>
      </w:pPr>
    </w:p>
    <w:p w:rsidR="009B2AEB" w:rsidRDefault="00EE471C">
      <w:pPr>
        <w:rPr>
          <w:rFonts w:ascii="Arial" w:hAnsi="Arial" w:cs="Arial"/>
          <w:sz w:val="20"/>
          <w:szCs w:val="20"/>
        </w:rPr>
      </w:pPr>
      <w:r>
        <w:rPr>
          <w:rFonts w:ascii="Arial" w:hAnsi="Arial" w:cs="Arial"/>
          <w:sz w:val="20"/>
          <w:szCs w:val="20"/>
        </w:rPr>
        <w:t>At the conclusion of the agenda</w:t>
      </w:r>
      <w:r w:rsidR="00137A4D">
        <w:rPr>
          <w:rFonts w:ascii="Arial" w:hAnsi="Arial" w:cs="Arial"/>
          <w:sz w:val="20"/>
          <w:szCs w:val="20"/>
        </w:rPr>
        <w:t>, Public Works Director Jim Robinson made a presentation on new streetlight technology.  Conversion to LED technology is becoming more cost-feasible as the cost of the LED fixtures falls.  LED lights are considerably more expensive to install than the typical high pressure sodium lamps, but the cost savings in electricity, lamp life and maintenance are much better.  Mr. Robinson suggested starting with a pilot program to change over to LED lamps in test areas to see the quality of the light and to gauge the energy savings with several different lamps.</w:t>
      </w:r>
    </w:p>
    <w:p w:rsidR="00137A4D" w:rsidRDefault="00137A4D">
      <w:pPr>
        <w:rPr>
          <w:rFonts w:ascii="Arial" w:hAnsi="Arial" w:cs="Arial"/>
          <w:sz w:val="20"/>
          <w:szCs w:val="20"/>
        </w:rPr>
      </w:pPr>
    </w:p>
    <w:p w:rsidR="00137A4D" w:rsidRDefault="00137A4D">
      <w:pPr>
        <w:rPr>
          <w:rFonts w:ascii="Arial" w:hAnsi="Arial" w:cs="Arial"/>
          <w:sz w:val="20"/>
          <w:szCs w:val="20"/>
        </w:rPr>
      </w:pPr>
      <w:r>
        <w:rPr>
          <w:rFonts w:ascii="Arial" w:hAnsi="Arial" w:cs="Arial"/>
          <w:sz w:val="20"/>
          <w:szCs w:val="20"/>
        </w:rPr>
        <w:t>The administration proposed to make a presentation at next week’s special Finance Committee meeting (on Supervisor of Elections’ operations center) regarding the Bank of America incentive project. The committee preferred to schedule a separate meeting for that purpose.</w:t>
      </w:r>
    </w:p>
    <w:p w:rsidR="00137A4D" w:rsidRDefault="00137A4D">
      <w:pPr>
        <w:rPr>
          <w:rFonts w:ascii="Arial" w:hAnsi="Arial" w:cs="Arial"/>
          <w:sz w:val="20"/>
          <w:szCs w:val="20"/>
        </w:rPr>
      </w:pPr>
    </w:p>
    <w:p w:rsidR="00137A4D" w:rsidRDefault="00137A4D">
      <w:pPr>
        <w:rPr>
          <w:rFonts w:ascii="Arial" w:hAnsi="Arial" w:cs="Arial"/>
          <w:sz w:val="20"/>
          <w:szCs w:val="20"/>
        </w:rPr>
      </w:pPr>
      <w:r>
        <w:rPr>
          <w:rFonts w:ascii="Arial" w:hAnsi="Arial" w:cs="Arial"/>
          <w:sz w:val="20"/>
          <w:szCs w:val="20"/>
        </w:rPr>
        <w:t>Council Member Anderson thanked Chairman Crescimbeni for a great year of committee leadership.</w:t>
      </w:r>
    </w:p>
    <w:p w:rsidR="00137A4D" w:rsidRDefault="00137A4D">
      <w:pPr>
        <w:rPr>
          <w:rFonts w:ascii="Arial" w:hAnsi="Arial" w:cs="Arial"/>
          <w:sz w:val="20"/>
          <w:szCs w:val="20"/>
        </w:rPr>
      </w:pPr>
    </w:p>
    <w:p w:rsidR="00137A4D" w:rsidRDefault="00137A4D">
      <w:pPr>
        <w:rPr>
          <w:rFonts w:ascii="Arial" w:hAnsi="Arial" w:cs="Arial"/>
          <w:sz w:val="20"/>
          <w:szCs w:val="20"/>
        </w:rPr>
      </w:pPr>
    </w:p>
    <w:p w:rsidR="00137A4D" w:rsidRDefault="00137A4D">
      <w:pPr>
        <w:rPr>
          <w:rFonts w:ascii="Arial" w:hAnsi="Arial" w:cs="Arial"/>
          <w:sz w:val="20"/>
          <w:szCs w:val="20"/>
        </w:rPr>
      </w:pPr>
      <w:r>
        <w:rPr>
          <w:rFonts w:ascii="Arial" w:hAnsi="Arial" w:cs="Arial"/>
          <w:sz w:val="20"/>
          <w:szCs w:val="20"/>
        </w:rPr>
        <w:t>Jeff Clements, City Council Research</w:t>
      </w:r>
    </w:p>
    <w:p w:rsidR="00137A4D" w:rsidRDefault="00137A4D">
      <w:pPr>
        <w:rPr>
          <w:rFonts w:ascii="Arial" w:hAnsi="Arial" w:cs="Arial"/>
          <w:sz w:val="20"/>
          <w:szCs w:val="20"/>
        </w:rPr>
      </w:pPr>
    </w:p>
    <w:p w:rsidR="00137A4D" w:rsidRPr="00EE471C" w:rsidRDefault="00137A4D">
      <w:pPr>
        <w:rPr>
          <w:rFonts w:ascii="Arial" w:hAnsi="Arial" w:cs="Arial"/>
          <w:sz w:val="20"/>
          <w:szCs w:val="20"/>
        </w:rPr>
      </w:pPr>
      <w:r>
        <w:rPr>
          <w:rFonts w:ascii="Arial" w:hAnsi="Arial" w:cs="Arial"/>
          <w:sz w:val="20"/>
          <w:szCs w:val="20"/>
        </w:rPr>
        <w:t>Posted 6.19.13</w:t>
      </w:r>
      <w:r>
        <w:rPr>
          <w:rFonts w:ascii="Arial" w:hAnsi="Arial" w:cs="Arial"/>
          <w:sz w:val="20"/>
          <w:szCs w:val="20"/>
        </w:rPr>
        <w:tab/>
        <w:t xml:space="preserve">  11:05 a.m.</w:t>
      </w:r>
      <w:bookmarkStart w:id="0" w:name="_GoBack"/>
      <w:bookmarkEnd w:id="0"/>
    </w:p>
    <w:sectPr w:rsidR="00137A4D" w:rsidRPr="00EE47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17"/>
    <w:rsid w:val="00000D5E"/>
    <w:rsid w:val="00004528"/>
    <w:rsid w:val="000076BB"/>
    <w:rsid w:val="00016B57"/>
    <w:rsid w:val="00020F2E"/>
    <w:rsid w:val="00021BD5"/>
    <w:rsid w:val="00021FB5"/>
    <w:rsid w:val="0002727E"/>
    <w:rsid w:val="000362EC"/>
    <w:rsid w:val="00040F4A"/>
    <w:rsid w:val="000460F8"/>
    <w:rsid w:val="000505A6"/>
    <w:rsid w:val="00052EC2"/>
    <w:rsid w:val="00053851"/>
    <w:rsid w:val="00053B44"/>
    <w:rsid w:val="00054FCB"/>
    <w:rsid w:val="000550D4"/>
    <w:rsid w:val="000611EC"/>
    <w:rsid w:val="000662E1"/>
    <w:rsid w:val="00067240"/>
    <w:rsid w:val="00067F1B"/>
    <w:rsid w:val="000713B9"/>
    <w:rsid w:val="000716B7"/>
    <w:rsid w:val="00083E2A"/>
    <w:rsid w:val="0008628B"/>
    <w:rsid w:val="0009041A"/>
    <w:rsid w:val="00090FD9"/>
    <w:rsid w:val="0009149C"/>
    <w:rsid w:val="00097446"/>
    <w:rsid w:val="000A215C"/>
    <w:rsid w:val="000A453B"/>
    <w:rsid w:val="000A6983"/>
    <w:rsid w:val="000A7953"/>
    <w:rsid w:val="000B5D43"/>
    <w:rsid w:val="000B60F6"/>
    <w:rsid w:val="000C0B46"/>
    <w:rsid w:val="000C2F82"/>
    <w:rsid w:val="000C3D41"/>
    <w:rsid w:val="000C4872"/>
    <w:rsid w:val="000C499C"/>
    <w:rsid w:val="000C49B2"/>
    <w:rsid w:val="000C4F87"/>
    <w:rsid w:val="000D01D9"/>
    <w:rsid w:val="000D0BA4"/>
    <w:rsid w:val="000D1C7E"/>
    <w:rsid w:val="000E32A5"/>
    <w:rsid w:val="000E6556"/>
    <w:rsid w:val="000F3DFD"/>
    <w:rsid w:val="000F43B8"/>
    <w:rsid w:val="000F4953"/>
    <w:rsid w:val="000F5E2F"/>
    <w:rsid w:val="000F6E3F"/>
    <w:rsid w:val="000F7962"/>
    <w:rsid w:val="00102F6A"/>
    <w:rsid w:val="00104CA8"/>
    <w:rsid w:val="00106886"/>
    <w:rsid w:val="0010782D"/>
    <w:rsid w:val="00107D26"/>
    <w:rsid w:val="001138BE"/>
    <w:rsid w:val="00121A5F"/>
    <w:rsid w:val="00122028"/>
    <w:rsid w:val="001226B1"/>
    <w:rsid w:val="001228E6"/>
    <w:rsid w:val="00122A27"/>
    <w:rsid w:val="00125CCC"/>
    <w:rsid w:val="0012728A"/>
    <w:rsid w:val="00127CBA"/>
    <w:rsid w:val="00136EDB"/>
    <w:rsid w:val="001375D2"/>
    <w:rsid w:val="001377EA"/>
    <w:rsid w:val="00137A4D"/>
    <w:rsid w:val="001456D3"/>
    <w:rsid w:val="00147066"/>
    <w:rsid w:val="00154ADB"/>
    <w:rsid w:val="0015728A"/>
    <w:rsid w:val="00157B7E"/>
    <w:rsid w:val="0016242A"/>
    <w:rsid w:val="00163818"/>
    <w:rsid w:val="001646B4"/>
    <w:rsid w:val="001655B3"/>
    <w:rsid w:val="00174A24"/>
    <w:rsid w:val="00180A62"/>
    <w:rsid w:val="00180AE0"/>
    <w:rsid w:val="001A0810"/>
    <w:rsid w:val="001A0874"/>
    <w:rsid w:val="001A3BC2"/>
    <w:rsid w:val="001A493D"/>
    <w:rsid w:val="001A72F4"/>
    <w:rsid w:val="001B0496"/>
    <w:rsid w:val="001B0CB2"/>
    <w:rsid w:val="001B1FB0"/>
    <w:rsid w:val="001B4EA0"/>
    <w:rsid w:val="001B533B"/>
    <w:rsid w:val="001C15C4"/>
    <w:rsid w:val="001C3022"/>
    <w:rsid w:val="001D6753"/>
    <w:rsid w:val="001E039B"/>
    <w:rsid w:val="001E4910"/>
    <w:rsid w:val="001E5C41"/>
    <w:rsid w:val="001E697B"/>
    <w:rsid w:val="001F13C6"/>
    <w:rsid w:val="001F25AC"/>
    <w:rsid w:val="001F2B13"/>
    <w:rsid w:val="001F62FB"/>
    <w:rsid w:val="001F661F"/>
    <w:rsid w:val="001F7A8F"/>
    <w:rsid w:val="00202091"/>
    <w:rsid w:val="00205090"/>
    <w:rsid w:val="00206F88"/>
    <w:rsid w:val="0021155A"/>
    <w:rsid w:val="002219AC"/>
    <w:rsid w:val="00221EC2"/>
    <w:rsid w:val="00222590"/>
    <w:rsid w:val="00225458"/>
    <w:rsid w:val="00225AED"/>
    <w:rsid w:val="00225B30"/>
    <w:rsid w:val="00226732"/>
    <w:rsid w:val="0023092F"/>
    <w:rsid w:val="00236A56"/>
    <w:rsid w:val="00236E0D"/>
    <w:rsid w:val="00237319"/>
    <w:rsid w:val="0023764D"/>
    <w:rsid w:val="00237E9D"/>
    <w:rsid w:val="00242895"/>
    <w:rsid w:val="00245497"/>
    <w:rsid w:val="00247B8F"/>
    <w:rsid w:val="00250B32"/>
    <w:rsid w:val="00255B1C"/>
    <w:rsid w:val="002634F2"/>
    <w:rsid w:val="00265DBD"/>
    <w:rsid w:val="0027152A"/>
    <w:rsid w:val="00273656"/>
    <w:rsid w:val="00280918"/>
    <w:rsid w:val="00282A28"/>
    <w:rsid w:val="00283469"/>
    <w:rsid w:val="002838C2"/>
    <w:rsid w:val="00283C56"/>
    <w:rsid w:val="00290C04"/>
    <w:rsid w:val="00290F12"/>
    <w:rsid w:val="00294C96"/>
    <w:rsid w:val="00296C18"/>
    <w:rsid w:val="002A22E9"/>
    <w:rsid w:val="002A3BD0"/>
    <w:rsid w:val="002A5CF8"/>
    <w:rsid w:val="002A6398"/>
    <w:rsid w:val="002B3CDF"/>
    <w:rsid w:val="002B429D"/>
    <w:rsid w:val="002B5A3D"/>
    <w:rsid w:val="002B7A13"/>
    <w:rsid w:val="002B7D4B"/>
    <w:rsid w:val="002C4EBC"/>
    <w:rsid w:val="002D127F"/>
    <w:rsid w:val="002D43BE"/>
    <w:rsid w:val="002D4D69"/>
    <w:rsid w:val="002D76F1"/>
    <w:rsid w:val="002D7C7A"/>
    <w:rsid w:val="002E6481"/>
    <w:rsid w:val="002F202A"/>
    <w:rsid w:val="002F4BE4"/>
    <w:rsid w:val="00301163"/>
    <w:rsid w:val="00302161"/>
    <w:rsid w:val="003032EF"/>
    <w:rsid w:val="00303D31"/>
    <w:rsid w:val="003101BE"/>
    <w:rsid w:val="003107E0"/>
    <w:rsid w:val="00311914"/>
    <w:rsid w:val="00311F36"/>
    <w:rsid w:val="003133E8"/>
    <w:rsid w:val="003229FC"/>
    <w:rsid w:val="003277B5"/>
    <w:rsid w:val="00327EB9"/>
    <w:rsid w:val="00327EFB"/>
    <w:rsid w:val="003312B8"/>
    <w:rsid w:val="0033298F"/>
    <w:rsid w:val="003337C6"/>
    <w:rsid w:val="00347621"/>
    <w:rsid w:val="00356AEA"/>
    <w:rsid w:val="0035707F"/>
    <w:rsid w:val="003647A7"/>
    <w:rsid w:val="00367140"/>
    <w:rsid w:val="003678E5"/>
    <w:rsid w:val="00382890"/>
    <w:rsid w:val="00386B5D"/>
    <w:rsid w:val="003871BD"/>
    <w:rsid w:val="00387B4E"/>
    <w:rsid w:val="00387BFC"/>
    <w:rsid w:val="003963C5"/>
    <w:rsid w:val="00396634"/>
    <w:rsid w:val="003968F6"/>
    <w:rsid w:val="003A359A"/>
    <w:rsid w:val="003A592D"/>
    <w:rsid w:val="003A5DC8"/>
    <w:rsid w:val="003B439E"/>
    <w:rsid w:val="003B4FBD"/>
    <w:rsid w:val="003B51B1"/>
    <w:rsid w:val="003B7341"/>
    <w:rsid w:val="003C0B64"/>
    <w:rsid w:val="003C6D97"/>
    <w:rsid w:val="003D2028"/>
    <w:rsid w:val="003D6B67"/>
    <w:rsid w:val="003D7F05"/>
    <w:rsid w:val="003E2667"/>
    <w:rsid w:val="003E2D86"/>
    <w:rsid w:val="003E35E6"/>
    <w:rsid w:val="003E6FDD"/>
    <w:rsid w:val="004004A0"/>
    <w:rsid w:val="0040256F"/>
    <w:rsid w:val="00402A3F"/>
    <w:rsid w:val="00410952"/>
    <w:rsid w:val="004164A5"/>
    <w:rsid w:val="0042229B"/>
    <w:rsid w:val="004230B2"/>
    <w:rsid w:val="00426936"/>
    <w:rsid w:val="00430B30"/>
    <w:rsid w:val="004322B4"/>
    <w:rsid w:val="004353A1"/>
    <w:rsid w:val="00437908"/>
    <w:rsid w:val="0044039C"/>
    <w:rsid w:val="00445209"/>
    <w:rsid w:val="00451DE0"/>
    <w:rsid w:val="004523D1"/>
    <w:rsid w:val="00454124"/>
    <w:rsid w:val="00455A1A"/>
    <w:rsid w:val="00463419"/>
    <w:rsid w:val="00463565"/>
    <w:rsid w:val="00463B5D"/>
    <w:rsid w:val="00467060"/>
    <w:rsid w:val="00470CAD"/>
    <w:rsid w:val="0047369F"/>
    <w:rsid w:val="00473FA4"/>
    <w:rsid w:val="00476B81"/>
    <w:rsid w:val="00476E71"/>
    <w:rsid w:val="004770B4"/>
    <w:rsid w:val="00482026"/>
    <w:rsid w:val="00485581"/>
    <w:rsid w:val="0048681B"/>
    <w:rsid w:val="00486859"/>
    <w:rsid w:val="00487794"/>
    <w:rsid w:val="00487CA0"/>
    <w:rsid w:val="00491E77"/>
    <w:rsid w:val="004955C3"/>
    <w:rsid w:val="00495952"/>
    <w:rsid w:val="00496DB6"/>
    <w:rsid w:val="00497DB3"/>
    <w:rsid w:val="004A1AF4"/>
    <w:rsid w:val="004A30F2"/>
    <w:rsid w:val="004A4D6A"/>
    <w:rsid w:val="004A4DAF"/>
    <w:rsid w:val="004A5DA5"/>
    <w:rsid w:val="004A7EF4"/>
    <w:rsid w:val="004C3913"/>
    <w:rsid w:val="004D68D0"/>
    <w:rsid w:val="004D6967"/>
    <w:rsid w:val="004E0334"/>
    <w:rsid w:val="004E3518"/>
    <w:rsid w:val="004E57A4"/>
    <w:rsid w:val="004F13CC"/>
    <w:rsid w:val="004F3A65"/>
    <w:rsid w:val="004F57D0"/>
    <w:rsid w:val="004F66F4"/>
    <w:rsid w:val="004F672B"/>
    <w:rsid w:val="004F7811"/>
    <w:rsid w:val="00501A14"/>
    <w:rsid w:val="005021EF"/>
    <w:rsid w:val="00504E6A"/>
    <w:rsid w:val="00506C11"/>
    <w:rsid w:val="00507FD0"/>
    <w:rsid w:val="00513043"/>
    <w:rsid w:val="00517000"/>
    <w:rsid w:val="005215F6"/>
    <w:rsid w:val="00522520"/>
    <w:rsid w:val="00523804"/>
    <w:rsid w:val="0052578C"/>
    <w:rsid w:val="00525993"/>
    <w:rsid w:val="00525D12"/>
    <w:rsid w:val="00527671"/>
    <w:rsid w:val="00531323"/>
    <w:rsid w:val="00531CFD"/>
    <w:rsid w:val="00531D16"/>
    <w:rsid w:val="005428D7"/>
    <w:rsid w:val="005429DA"/>
    <w:rsid w:val="005473B7"/>
    <w:rsid w:val="00551E8C"/>
    <w:rsid w:val="00552611"/>
    <w:rsid w:val="00553B8C"/>
    <w:rsid w:val="00561CB1"/>
    <w:rsid w:val="00562993"/>
    <w:rsid w:val="005634FF"/>
    <w:rsid w:val="00564C35"/>
    <w:rsid w:val="00572C32"/>
    <w:rsid w:val="00574D6A"/>
    <w:rsid w:val="0058035A"/>
    <w:rsid w:val="0058223E"/>
    <w:rsid w:val="00584ED5"/>
    <w:rsid w:val="005857B6"/>
    <w:rsid w:val="005870B2"/>
    <w:rsid w:val="005900F7"/>
    <w:rsid w:val="0059544D"/>
    <w:rsid w:val="00595921"/>
    <w:rsid w:val="005A5D2F"/>
    <w:rsid w:val="005A5FBF"/>
    <w:rsid w:val="005A74DE"/>
    <w:rsid w:val="005B2393"/>
    <w:rsid w:val="005B300C"/>
    <w:rsid w:val="005B6080"/>
    <w:rsid w:val="005D2C71"/>
    <w:rsid w:val="005D46EF"/>
    <w:rsid w:val="005D7F1E"/>
    <w:rsid w:val="005E49F8"/>
    <w:rsid w:val="005E65A8"/>
    <w:rsid w:val="005F0D92"/>
    <w:rsid w:val="005F4F34"/>
    <w:rsid w:val="006021ED"/>
    <w:rsid w:val="006024B7"/>
    <w:rsid w:val="0060556E"/>
    <w:rsid w:val="00611488"/>
    <w:rsid w:val="00611758"/>
    <w:rsid w:val="00614F62"/>
    <w:rsid w:val="006259D3"/>
    <w:rsid w:val="00636051"/>
    <w:rsid w:val="006366B7"/>
    <w:rsid w:val="00637770"/>
    <w:rsid w:val="006403B2"/>
    <w:rsid w:val="00641FCA"/>
    <w:rsid w:val="006461A1"/>
    <w:rsid w:val="00647828"/>
    <w:rsid w:val="00652175"/>
    <w:rsid w:val="006526E1"/>
    <w:rsid w:val="0065745D"/>
    <w:rsid w:val="00657849"/>
    <w:rsid w:val="00661D38"/>
    <w:rsid w:val="00663F18"/>
    <w:rsid w:val="0066528E"/>
    <w:rsid w:val="00665E39"/>
    <w:rsid w:val="00667685"/>
    <w:rsid w:val="00672044"/>
    <w:rsid w:val="00674F6D"/>
    <w:rsid w:val="0067564C"/>
    <w:rsid w:val="00677710"/>
    <w:rsid w:val="00683760"/>
    <w:rsid w:val="006863C2"/>
    <w:rsid w:val="0068717D"/>
    <w:rsid w:val="006A29F1"/>
    <w:rsid w:val="006A504B"/>
    <w:rsid w:val="006A5912"/>
    <w:rsid w:val="006B1F95"/>
    <w:rsid w:val="006C1DDC"/>
    <w:rsid w:val="006C63D2"/>
    <w:rsid w:val="006C7962"/>
    <w:rsid w:val="006D1741"/>
    <w:rsid w:val="006D4D07"/>
    <w:rsid w:val="006D6840"/>
    <w:rsid w:val="006E1F21"/>
    <w:rsid w:val="006E25BE"/>
    <w:rsid w:val="006E46DD"/>
    <w:rsid w:val="006E6830"/>
    <w:rsid w:val="006E6889"/>
    <w:rsid w:val="006E7960"/>
    <w:rsid w:val="006F2749"/>
    <w:rsid w:val="006F32DA"/>
    <w:rsid w:val="006F3CF9"/>
    <w:rsid w:val="006F4224"/>
    <w:rsid w:val="006F6235"/>
    <w:rsid w:val="006F7645"/>
    <w:rsid w:val="006F7E56"/>
    <w:rsid w:val="00707052"/>
    <w:rsid w:val="00710289"/>
    <w:rsid w:val="00710C84"/>
    <w:rsid w:val="0071182E"/>
    <w:rsid w:val="00711B57"/>
    <w:rsid w:val="00713BF0"/>
    <w:rsid w:val="00715151"/>
    <w:rsid w:val="007225D8"/>
    <w:rsid w:val="00724842"/>
    <w:rsid w:val="00725E9E"/>
    <w:rsid w:val="007270AE"/>
    <w:rsid w:val="00727280"/>
    <w:rsid w:val="007334B5"/>
    <w:rsid w:val="00743FCC"/>
    <w:rsid w:val="00751882"/>
    <w:rsid w:val="00754B6B"/>
    <w:rsid w:val="00754EC7"/>
    <w:rsid w:val="007605F8"/>
    <w:rsid w:val="00765BBB"/>
    <w:rsid w:val="007672E7"/>
    <w:rsid w:val="00767554"/>
    <w:rsid w:val="00771AE3"/>
    <w:rsid w:val="007745B0"/>
    <w:rsid w:val="00775BC3"/>
    <w:rsid w:val="007768B5"/>
    <w:rsid w:val="007836EF"/>
    <w:rsid w:val="007865EB"/>
    <w:rsid w:val="0078731E"/>
    <w:rsid w:val="007876F2"/>
    <w:rsid w:val="00794660"/>
    <w:rsid w:val="00794A67"/>
    <w:rsid w:val="00797306"/>
    <w:rsid w:val="007976AF"/>
    <w:rsid w:val="007A4F0F"/>
    <w:rsid w:val="007A570A"/>
    <w:rsid w:val="007A670E"/>
    <w:rsid w:val="007A6F1A"/>
    <w:rsid w:val="007A7D29"/>
    <w:rsid w:val="007B0E17"/>
    <w:rsid w:val="007B1059"/>
    <w:rsid w:val="007B31A8"/>
    <w:rsid w:val="007B329B"/>
    <w:rsid w:val="007B38AB"/>
    <w:rsid w:val="007B6CEC"/>
    <w:rsid w:val="007C6F33"/>
    <w:rsid w:val="007D011E"/>
    <w:rsid w:val="007D1C01"/>
    <w:rsid w:val="007D27D8"/>
    <w:rsid w:val="007D468C"/>
    <w:rsid w:val="007D5D06"/>
    <w:rsid w:val="007D5F90"/>
    <w:rsid w:val="007D74D2"/>
    <w:rsid w:val="007E41E6"/>
    <w:rsid w:val="007E564B"/>
    <w:rsid w:val="007E572E"/>
    <w:rsid w:val="007E69BA"/>
    <w:rsid w:val="007E75A0"/>
    <w:rsid w:val="007F00A0"/>
    <w:rsid w:val="007F5F6C"/>
    <w:rsid w:val="00803CDF"/>
    <w:rsid w:val="00803FD7"/>
    <w:rsid w:val="00804439"/>
    <w:rsid w:val="008057AA"/>
    <w:rsid w:val="00810600"/>
    <w:rsid w:val="00810CC1"/>
    <w:rsid w:val="00811841"/>
    <w:rsid w:val="00812A7A"/>
    <w:rsid w:val="00812B9A"/>
    <w:rsid w:val="008139A4"/>
    <w:rsid w:val="00816DFF"/>
    <w:rsid w:val="0081735E"/>
    <w:rsid w:val="00822A20"/>
    <w:rsid w:val="00823E62"/>
    <w:rsid w:val="00823E95"/>
    <w:rsid w:val="00833265"/>
    <w:rsid w:val="00833C39"/>
    <w:rsid w:val="00835618"/>
    <w:rsid w:val="00837DFF"/>
    <w:rsid w:val="008414B2"/>
    <w:rsid w:val="00846256"/>
    <w:rsid w:val="00847835"/>
    <w:rsid w:val="00855F8B"/>
    <w:rsid w:val="008561D2"/>
    <w:rsid w:val="00860000"/>
    <w:rsid w:val="00861247"/>
    <w:rsid w:val="0086149C"/>
    <w:rsid w:val="0086220E"/>
    <w:rsid w:val="00863366"/>
    <w:rsid w:val="008636ED"/>
    <w:rsid w:val="00864E95"/>
    <w:rsid w:val="00865815"/>
    <w:rsid w:val="00872901"/>
    <w:rsid w:val="00873703"/>
    <w:rsid w:val="00881877"/>
    <w:rsid w:val="00882712"/>
    <w:rsid w:val="00883B4A"/>
    <w:rsid w:val="0088654A"/>
    <w:rsid w:val="00886688"/>
    <w:rsid w:val="00893F73"/>
    <w:rsid w:val="00894955"/>
    <w:rsid w:val="008A6959"/>
    <w:rsid w:val="008B3917"/>
    <w:rsid w:val="008B7225"/>
    <w:rsid w:val="008C4CD7"/>
    <w:rsid w:val="008C7614"/>
    <w:rsid w:val="008D1E82"/>
    <w:rsid w:val="008D3E0C"/>
    <w:rsid w:val="008E5BAF"/>
    <w:rsid w:val="008E6441"/>
    <w:rsid w:val="008F052B"/>
    <w:rsid w:val="008F3445"/>
    <w:rsid w:val="008F4AE0"/>
    <w:rsid w:val="008F50B5"/>
    <w:rsid w:val="008F5DE1"/>
    <w:rsid w:val="00901977"/>
    <w:rsid w:val="009035E2"/>
    <w:rsid w:val="00904092"/>
    <w:rsid w:val="009043F9"/>
    <w:rsid w:val="00904A1D"/>
    <w:rsid w:val="009055A1"/>
    <w:rsid w:val="00905D10"/>
    <w:rsid w:val="00905F57"/>
    <w:rsid w:val="009122AB"/>
    <w:rsid w:val="00925255"/>
    <w:rsid w:val="00934A79"/>
    <w:rsid w:val="009412B1"/>
    <w:rsid w:val="00942A6B"/>
    <w:rsid w:val="00943C5E"/>
    <w:rsid w:val="00943EAA"/>
    <w:rsid w:val="00945164"/>
    <w:rsid w:val="00947294"/>
    <w:rsid w:val="00952BFF"/>
    <w:rsid w:val="00954AC2"/>
    <w:rsid w:val="00954D45"/>
    <w:rsid w:val="009553B0"/>
    <w:rsid w:val="00960FCE"/>
    <w:rsid w:val="009642D1"/>
    <w:rsid w:val="00964887"/>
    <w:rsid w:val="00966A26"/>
    <w:rsid w:val="00970550"/>
    <w:rsid w:val="0097076C"/>
    <w:rsid w:val="0097455B"/>
    <w:rsid w:val="00977778"/>
    <w:rsid w:val="009805BC"/>
    <w:rsid w:val="0098219C"/>
    <w:rsid w:val="009838E5"/>
    <w:rsid w:val="00984D74"/>
    <w:rsid w:val="00984F06"/>
    <w:rsid w:val="0098779E"/>
    <w:rsid w:val="00987E23"/>
    <w:rsid w:val="009904A1"/>
    <w:rsid w:val="00993C87"/>
    <w:rsid w:val="00994AFC"/>
    <w:rsid w:val="009954D1"/>
    <w:rsid w:val="00995BE1"/>
    <w:rsid w:val="009A24D4"/>
    <w:rsid w:val="009A3568"/>
    <w:rsid w:val="009A71E7"/>
    <w:rsid w:val="009A7A87"/>
    <w:rsid w:val="009B1612"/>
    <w:rsid w:val="009B2AEB"/>
    <w:rsid w:val="009B2E26"/>
    <w:rsid w:val="009B31A8"/>
    <w:rsid w:val="009B3E0D"/>
    <w:rsid w:val="009C511A"/>
    <w:rsid w:val="009D15E5"/>
    <w:rsid w:val="009D1AF0"/>
    <w:rsid w:val="009D1D90"/>
    <w:rsid w:val="009D370B"/>
    <w:rsid w:val="009D3865"/>
    <w:rsid w:val="009D4595"/>
    <w:rsid w:val="009D7196"/>
    <w:rsid w:val="009E0276"/>
    <w:rsid w:val="009E1528"/>
    <w:rsid w:val="009E2CBF"/>
    <w:rsid w:val="009E55C4"/>
    <w:rsid w:val="009E60DE"/>
    <w:rsid w:val="009E7060"/>
    <w:rsid w:val="009F0D91"/>
    <w:rsid w:val="009F43AD"/>
    <w:rsid w:val="009F6709"/>
    <w:rsid w:val="009F6CF5"/>
    <w:rsid w:val="009F7D29"/>
    <w:rsid w:val="00A01BAF"/>
    <w:rsid w:val="00A06237"/>
    <w:rsid w:val="00A06A10"/>
    <w:rsid w:val="00A104B0"/>
    <w:rsid w:val="00A10AFE"/>
    <w:rsid w:val="00A1165E"/>
    <w:rsid w:val="00A117D4"/>
    <w:rsid w:val="00A12BF1"/>
    <w:rsid w:val="00A13F22"/>
    <w:rsid w:val="00A200A4"/>
    <w:rsid w:val="00A24517"/>
    <w:rsid w:val="00A2484C"/>
    <w:rsid w:val="00A26A8B"/>
    <w:rsid w:val="00A31F1E"/>
    <w:rsid w:val="00A370CB"/>
    <w:rsid w:val="00A37B5D"/>
    <w:rsid w:val="00A37CE6"/>
    <w:rsid w:val="00A423FA"/>
    <w:rsid w:val="00A44154"/>
    <w:rsid w:val="00A44F1F"/>
    <w:rsid w:val="00A46173"/>
    <w:rsid w:val="00A47EC7"/>
    <w:rsid w:val="00A51A6B"/>
    <w:rsid w:val="00A541A4"/>
    <w:rsid w:val="00A55AA5"/>
    <w:rsid w:val="00A55D2B"/>
    <w:rsid w:val="00A565E0"/>
    <w:rsid w:val="00A602C2"/>
    <w:rsid w:val="00A72379"/>
    <w:rsid w:val="00A76CFF"/>
    <w:rsid w:val="00A76F61"/>
    <w:rsid w:val="00A80764"/>
    <w:rsid w:val="00A818ED"/>
    <w:rsid w:val="00A838A6"/>
    <w:rsid w:val="00A83F7A"/>
    <w:rsid w:val="00A84F4E"/>
    <w:rsid w:val="00A85E7C"/>
    <w:rsid w:val="00A9458F"/>
    <w:rsid w:val="00A947AA"/>
    <w:rsid w:val="00A9593E"/>
    <w:rsid w:val="00AA0CC0"/>
    <w:rsid w:val="00AA3309"/>
    <w:rsid w:val="00AA3A13"/>
    <w:rsid w:val="00AA400F"/>
    <w:rsid w:val="00AA4A44"/>
    <w:rsid w:val="00AA4EE9"/>
    <w:rsid w:val="00AA6D8F"/>
    <w:rsid w:val="00AB2176"/>
    <w:rsid w:val="00AC00E5"/>
    <w:rsid w:val="00AC6E7D"/>
    <w:rsid w:val="00AC7E47"/>
    <w:rsid w:val="00AD0813"/>
    <w:rsid w:val="00AD55B4"/>
    <w:rsid w:val="00AE0B1C"/>
    <w:rsid w:val="00AE2B35"/>
    <w:rsid w:val="00AE75AF"/>
    <w:rsid w:val="00AF20B8"/>
    <w:rsid w:val="00AF4996"/>
    <w:rsid w:val="00AF6896"/>
    <w:rsid w:val="00AF6CFE"/>
    <w:rsid w:val="00AF782D"/>
    <w:rsid w:val="00B048D9"/>
    <w:rsid w:val="00B0679A"/>
    <w:rsid w:val="00B07484"/>
    <w:rsid w:val="00B07C24"/>
    <w:rsid w:val="00B14423"/>
    <w:rsid w:val="00B15FE1"/>
    <w:rsid w:val="00B17DA4"/>
    <w:rsid w:val="00B203A3"/>
    <w:rsid w:val="00B2264D"/>
    <w:rsid w:val="00B24372"/>
    <w:rsid w:val="00B24566"/>
    <w:rsid w:val="00B24A56"/>
    <w:rsid w:val="00B43B8F"/>
    <w:rsid w:val="00B4590E"/>
    <w:rsid w:val="00B5196D"/>
    <w:rsid w:val="00B536F8"/>
    <w:rsid w:val="00B61088"/>
    <w:rsid w:val="00B62723"/>
    <w:rsid w:val="00B639BB"/>
    <w:rsid w:val="00B6456E"/>
    <w:rsid w:val="00B66F45"/>
    <w:rsid w:val="00B8228E"/>
    <w:rsid w:val="00B83B6B"/>
    <w:rsid w:val="00B87162"/>
    <w:rsid w:val="00B9218C"/>
    <w:rsid w:val="00B96651"/>
    <w:rsid w:val="00B96680"/>
    <w:rsid w:val="00B97A0A"/>
    <w:rsid w:val="00BA6972"/>
    <w:rsid w:val="00BA7B01"/>
    <w:rsid w:val="00BB11C3"/>
    <w:rsid w:val="00BB11F5"/>
    <w:rsid w:val="00BB44CD"/>
    <w:rsid w:val="00BB4C3E"/>
    <w:rsid w:val="00BC244E"/>
    <w:rsid w:val="00BC6A6A"/>
    <w:rsid w:val="00BC795E"/>
    <w:rsid w:val="00BC7B1F"/>
    <w:rsid w:val="00BD0A05"/>
    <w:rsid w:val="00BD0F1F"/>
    <w:rsid w:val="00BD5696"/>
    <w:rsid w:val="00BE09DD"/>
    <w:rsid w:val="00BE1AB7"/>
    <w:rsid w:val="00BE3C6B"/>
    <w:rsid w:val="00BE61CE"/>
    <w:rsid w:val="00BE7D3C"/>
    <w:rsid w:val="00BF0B1C"/>
    <w:rsid w:val="00BF0CC5"/>
    <w:rsid w:val="00BF1877"/>
    <w:rsid w:val="00BF5E2A"/>
    <w:rsid w:val="00C00C96"/>
    <w:rsid w:val="00C03B44"/>
    <w:rsid w:val="00C070E8"/>
    <w:rsid w:val="00C10662"/>
    <w:rsid w:val="00C108C5"/>
    <w:rsid w:val="00C13A5B"/>
    <w:rsid w:val="00C14E4D"/>
    <w:rsid w:val="00C1617A"/>
    <w:rsid w:val="00C1728A"/>
    <w:rsid w:val="00C20908"/>
    <w:rsid w:val="00C23DD7"/>
    <w:rsid w:val="00C25A2F"/>
    <w:rsid w:val="00C33A28"/>
    <w:rsid w:val="00C4048A"/>
    <w:rsid w:val="00C45067"/>
    <w:rsid w:val="00C46943"/>
    <w:rsid w:val="00C53F42"/>
    <w:rsid w:val="00C553DF"/>
    <w:rsid w:val="00C56FEE"/>
    <w:rsid w:val="00C601A5"/>
    <w:rsid w:val="00C60A28"/>
    <w:rsid w:val="00C60E15"/>
    <w:rsid w:val="00C60F3D"/>
    <w:rsid w:val="00C611C2"/>
    <w:rsid w:val="00C6175B"/>
    <w:rsid w:val="00C66541"/>
    <w:rsid w:val="00C7064A"/>
    <w:rsid w:val="00C71F6D"/>
    <w:rsid w:val="00C7523A"/>
    <w:rsid w:val="00C823F1"/>
    <w:rsid w:val="00C851A7"/>
    <w:rsid w:val="00C86C6C"/>
    <w:rsid w:val="00C907C3"/>
    <w:rsid w:val="00C90865"/>
    <w:rsid w:val="00C93337"/>
    <w:rsid w:val="00C964FA"/>
    <w:rsid w:val="00CA1791"/>
    <w:rsid w:val="00CA1CBE"/>
    <w:rsid w:val="00CA3F1A"/>
    <w:rsid w:val="00CA45F3"/>
    <w:rsid w:val="00CA7FF2"/>
    <w:rsid w:val="00CB6D19"/>
    <w:rsid w:val="00CB6FA6"/>
    <w:rsid w:val="00CB6FBB"/>
    <w:rsid w:val="00CD230B"/>
    <w:rsid w:val="00CD382F"/>
    <w:rsid w:val="00CD3971"/>
    <w:rsid w:val="00CD5BF0"/>
    <w:rsid w:val="00CE27DC"/>
    <w:rsid w:val="00CE2C35"/>
    <w:rsid w:val="00CE308E"/>
    <w:rsid w:val="00CE357C"/>
    <w:rsid w:val="00CE4F73"/>
    <w:rsid w:val="00CE7889"/>
    <w:rsid w:val="00CF00E3"/>
    <w:rsid w:val="00CF0788"/>
    <w:rsid w:val="00CF2177"/>
    <w:rsid w:val="00CF27C0"/>
    <w:rsid w:val="00CF3821"/>
    <w:rsid w:val="00CF5AAD"/>
    <w:rsid w:val="00CF6F3C"/>
    <w:rsid w:val="00CF739F"/>
    <w:rsid w:val="00CF7B90"/>
    <w:rsid w:val="00D00D23"/>
    <w:rsid w:val="00D03F1A"/>
    <w:rsid w:val="00D04264"/>
    <w:rsid w:val="00D20228"/>
    <w:rsid w:val="00D25371"/>
    <w:rsid w:val="00D26007"/>
    <w:rsid w:val="00D27E33"/>
    <w:rsid w:val="00D3272C"/>
    <w:rsid w:val="00D334B1"/>
    <w:rsid w:val="00D33ABD"/>
    <w:rsid w:val="00D373A4"/>
    <w:rsid w:val="00D4196F"/>
    <w:rsid w:val="00D4626A"/>
    <w:rsid w:val="00D53A48"/>
    <w:rsid w:val="00D53C51"/>
    <w:rsid w:val="00D5546F"/>
    <w:rsid w:val="00D57035"/>
    <w:rsid w:val="00D57D31"/>
    <w:rsid w:val="00D62C3A"/>
    <w:rsid w:val="00D64763"/>
    <w:rsid w:val="00D705DB"/>
    <w:rsid w:val="00D72234"/>
    <w:rsid w:val="00D72838"/>
    <w:rsid w:val="00D80144"/>
    <w:rsid w:val="00D83B48"/>
    <w:rsid w:val="00D863C5"/>
    <w:rsid w:val="00D90E17"/>
    <w:rsid w:val="00D92FC9"/>
    <w:rsid w:val="00D93E3F"/>
    <w:rsid w:val="00D962DF"/>
    <w:rsid w:val="00DA1640"/>
    <w:rsid w:val="00DA4C0C"/>
    <w:rsid w:val="00DA4C93"/>
    <w:rsid w:val="00DA6964"/>
    <w:rsid w:val="00DA75C4"/>
    <w:rsid w:val="00DB0F62"/>
    <w:rsid w:val="00DB323D"/>
    <w:rsid w:val="00DB7E45"/>
    <w:rsid w:val="00DC0992"/>
    <w:rsid w:val="00DC1016"/>
    <w:rsid w:val="00DC24C4"/>
    <w:rsid w:val="00DC377F"/>
    <w:rsid w:val="00DC402B"/>
    <w:rsid w:val="00DC46CE"/>
    <w:rsid w:val="00DC57E3"/>
    <w:rsid w:val="00DC7DAC"/>
    <w:rsid w:val="00DD13F4"/>
    <w:rsid w:val="00DD4476"/>
    <w:rsid w:val="00DD7529"/>
    <w:rsid w:val="00DE0DF3"/>
    <w:rsid w:val="00DE1605"/>
    <w:rsid w:val="00DE1F83"/>
    <w:rsid w:val="00DE6339"/>
    <w:rsid w:val="00DE7538"/>
    <w:rsid w:val="00DF3555"/>
    <w:rsid w:val="00DF3747"/>
    <w:rsid w:val="00DF6F81"/>
    <w:rsid w:val="00E01BAE"/>
    <w:rsid w:val="00E07537"/>
    <w:rsid w:val="00E10ECE"/>
    <w:rsid w:val="00E11866"/>
    <w:rsid w:val="00E142FD"/>
    <w:rsid w:val="00E262BA"/>
    <w:rsid w:val="00E3077C"/>
    <w:rsid w:val="00E31DC3"/>
    <w:rsid w:val="00E43812"/>
    <w:rsid w:val="00E4598B"/>
    <w:rsid w:val="00E46226"/>
    <w:rsid w:val="00E473FA"/>
    <w:rsid w:val="00E47C47"/>
    <w:rsid w:val="00E50B3E"/>
    <w:rsid w:val="00E5381C"/>
    <w:rsid w:val="00E54F44"/>
    <w:rsid w:val="00E56056"/>
    <w:rsid w:val="00E56AC5"/>
    <w:rsid w:val="00E60B82"/>
    <w:rsid w:val="00E62D17"/>
    <w:rsid w:val="00E6426A"/>
    <w:rsid w:val="00E65291"/>
    <w:rsid w:val="00E66162"/>
    <w:rsid w:val="00E7030C"/>
    <w:rsid w:val="00E72593"/>
    <w:rsid w:val="00E9328A"/>
    <w:rsid w:val="00E93874"/>
    <w:rsid w:val="00E93FED"/>
    <w:rsid w:val="00E9780F"/>
    <w:rsid w:val="00EA2F11"/>
    <w:rsid w:val="00EA53C5"/>
    <w:rsid w:val="00EA7F21"/>
    <w:rsid w:val="00EB7301"/>
    <w:rsid w:val="00EC62CA"/>
    <w:rsid w:val="00ED0628"/>
    <w:rsid w:val="00ED63FB"/>
    <w:rsid w:val="00EE0C75"/>
    <w:rsid w:val="00EE471C"/>
    <w:rsid w:val="00EE4C64"/>
    <w:rsid w:val="00EE523E"/>
    <w:rsid w:val="00EF3893"/>
    <w:rsid w:val="00EF41FA"/>
    <w:rsid w:val="00EF6650"/>
    <w:rsid w:val="00EF7E07"/>
    <w:rsid w:val="00F00D45"/>
    <w:rsid w:val="00F047BD"/>
    <w:rsid w:val="00F05469"/>
    <w:rsid w:val="00F07C5C"/>
    <w:rsid w:val="00F15DA1"/>
    <w:rsid w:val="00F2304D"/>
    <w:rsid w:val="00F2429B"/>
    <w:rsid w:val="00F25D54"/>
    <w:rsid w:val="00F25DA2"/>
    <w:rsid w:val="00F3360A"/>
    <w:rsid w:val="00F4169E"/>
    <w:rsid w:val="00F4246F"/>
    <w:rsid w:val="00F45B33"/>
    <w:rsid w:val="00F4692C"/>
    <w:rsid w:val="00F5021E"/>
    <w:rsid w:val="00F506F8"/>
    <w:rsid w:val="00F5255C"/>
    <w:rsid w:val="00F56AAB"/>
    <w:rsid w:val="00F5723E"/>
    <w:rsid w:val="00F60379"/>
    <w:rsid w:val="00F61229"/>
    <w:rsid w:val="00F6148D"/>
    <w:rsid w:val="00F621C5"/>
    <w:rsid w:val="00F634C6"/>
    <w:rsid w:val="00F63924"/>
    <w:rsid w:val="00F6513D"/>
    <w:rsid w:val="00F6629A"/>
    <w:rsid w:val="00F7292A"/>
    <w:rsid w:val="00F73E06"/>
    <w:rsid w:val="00F747E7"/>
    <w:rsid w:val="00F74FD0"/>
    <w:rsid w:val="00F75A3B"/>
    <w:rsid w:val="00F77BE4"/>
    <w:rsid w:val="00F841CC"/>
    <w:rsid w:val="00F87356"/>
    <w:rsid w:val="00F920BB"/>
    <w:rsid w:val="00F928BB"/>
    <w:rsid w:val="00FA33F4"/>
    <w:rsid w:val="00FA5199"/>
    <w:rsid w:val="00FB0A11"/>
    <w:rsid w:val="00FB3863"/>
    <w:rsid w:val="00FB3D31"/>
    <w:rsid w:val="00FB4054"/>
    <w:rsid w:val="00FC0617"/>
    <w:rsid w:val="00FC0F8C"/>
    <w:rsid w:val="00FC5724"/>
    <w:rsid w:val="00FC7D99"/>
    <w:rsid w:val="00FD21AF"/>
    <w:rsid w:val="00FD2438"/>
    <w:rsid w:val="00FD6E94"/>
    <w:rsid w:val="00FD7469"/>
    <w:rsid w:val="00FD77DD"/>
    <w:rsid w:val="00FE541D"/>
    <w:rsid w:val="00FE54C1"/>
    <w:rsid w:val="00FF1F01"/>
    <w:rsid w:val="00FF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clts.coj.net/coj/DisplayVote.asp?Bill=2013-293" TargetMode="External"/><Relationship Id="rId13" Type="http://schemas.openxmlformats.org/officeDocument/2006/relationships/hyperlink" Target="http://cityclts.coj.net/coj/DisplayVote.asp?Bill=2012-730" TargetMode="External"/><Relationship Id="rId18" Type="http://schemas.openxmlformats.org/officeDocument/2006/relationships/hyperlink" Target="http://cityclts.coj.net/coj/DisplayVote.asp?Bill=2013-292" TargetMode="External"/><Relationship Id="rId26" Type="http://schemas.openxmlformats.org/officeDocument/2006/relationships/hyperlink" Target="http://cityclts.coj.net/coj/DisplayVote.asp?Bill=2013-357" TargetMode="External"/><Relationship Id="rId39" Type="http://schemas.openxmlformats.org/officeDocument/2006/relationships/hyperlink" Target="http://cityclts.coj.net/coj/DisplayVote.asp?Bill=2013-383" TargetMode="External"/><Relationship Id="rId3" Type="http://schemas.microsoft.com/office/2007/relationships/stylesWithEffects" Target="stylesWithEffects.xml"/><Relationship Id="rId21" Type="http://schemas.openxmlformats.org/officeDocument/2006/relationships/hyperlink" Target="http://cityclts.coj.net/coj/DisplayVote.asp?Bill=2013-351" TargetMode="External"/><Relationship Id="rId34" Type="http://schemas.openxmlformats.org/officeDocument/2006/relationships/hyperlink" Target="http://cityclts.coj.net/coj/DisplayVote.asp?Bill=2013-376" TargetMode="External"/><Relationship Id="rId42" Type="http://schemas.openxmlformats.org/officeDocument/2006/relationships/hyperlink" Target="http://cityclts.coj.net/coj/DisplayVote.asp?Bill=2013-408" TargetMode="External"/><Relationship Id="rId7" Type="http://schemas.openxmlformats.org/officeDocument/2006/relationships/hyperlink" Target="http://cityclts.coj.net/coj/DisplayVote.asp?Bill=2012-719" TargetMode="External"/><Relationship Id="rId12" Type="http://schemas.openxmlformats.org/officeDocument/2006/relationships/hyperlink" Target="http://cityclts.coj.net/coj/DisplayVote.asp?Bill=2012-719" TargetMode="External"/><Relationship Id="rId17" Type="http://schemas.openxmlformats.org/officeDocument/2006/relationships/hyperlink" Target="http://cityclts.coj.net/coj/DisplayVote.asp?Bill=2013-241" TargetMode="External"/><Relationship Id="rId25" Type="http://schemas.openxmlformats.org/officeDocument/2006/relationships/hyperlink" Target="http://cityclts.coj.net/coj/DisplayVote.asp?Bill=2013-356" TargetMode="External"/><Relationship Id="rId33" Type="http://schemas.openxmlformats.org/officeDocument/2006/relationships/hyperlink" Target="http://cityclts.coj.net/coj/DisplayVote.asp?Bill=2013-375" TargetMode="External"/><Relationship Id="rId38" Type="http://schemas.openxmlformats.org/officeDocument/2006/relationships/hyperlink" Target="http://cityclts.coj.net/coj/DisplayVote.asp?Bill=2013-382" TargetMode="External"/><Relationship Id="rId2" Type="http://schemas.openxmlformats.org/officeDocument/2006/relationships/styles" Target="styles.xml"/><Relationship Id="rId16" Type="http://schemas.openxmlformats.org/officeDocument/2006/relationships/hyperlink" Target="http://cityclts.coj.net/coj/DisplayVote.asp?Bill=2013-209" TargetMode="External"/><Relationship Id="rId20" Type="http://schemas.openxmlformats.org/officeDocument/2006/relationships/hyperlink" Target="http://cityclts.coj.net/coj/DisplayVote.asp?Bill=2013-299" TargetMode="External"/><Relationship Id="rId29" Type="http://schemas.openxmlformats.org/officeDocument/2006/relationships/hyperlink" Target="http://cityclts.coj.net/coj/DisplayVote.asp?Bill=2013-371" TargetMode="External"/><Relationship Id="rId41" Type="http://schemas.openxmlformats.org/officeDocument/2006/relationships/hyperlink" Target="http://cityclts.coj.net/coj/DisplayVote.asp?Bill=2013-385" TargetMode="External"/><Relationship Id="rId1" Type="http://schemas.openxmlformats.org/officeDocument/2006/relationships/customXml" Target="../customXml/item1.xml"/><Relationship Id="rId6" Type="http://schemas.openxmlformats.org/officeDocument/2006/relationships/hyperlink" Target="http://cityclts.coj.net/coj/DisplayVote.asp?Bill=2013-107" TargetMode="External"/><Relationship Id="rId11" Type="http://schemas.openxmlformats.org/officeDocument/2006/relationships/hyperlink" Target="http://cityclts.coj.net/coj/DisplayVote.asp?Bill=2013-368" TargetMode="External"/><Relationship Id="rId24" Type="http://schemas.openxmlformats.org/officeDocument/2006/relationships/hyperlink" Target="http://cityclts.coj.net/coj/DisplayVote.asp?Bill=2013-355" TargetMode="External"/><Relationship Id="rId32" Type="http://schemas.openxmlformats.org/officeDocument/2006/relationships/hyperlink" Target="http://cityclts.coj.net/coj/DisplayVote.asp?Bill=2013-374" TargetMode="External"/><Relationship Id="rId37" Type="http://schemas.openxmlformats.org/officeDocument/2006/relationships/hyperlink" Target="http://cityclts.coj.net/coj/DisplayVote.asp?Bill=2013-381" TargetMode="External"/><Relationship Id="rId40" Type="http://schemas.openxmlformats.org/officeDocument/2006/relationships/hyperlink" Target="http://cityclts.coj.net/coj/DisplayVote.asp?Bill=2013-38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ityclts.coj.net/coj/DisplayVote.asp?Bill=2013-179" TargetMode="External"/><Relationship Id="rId23" Type="http://schemas.openxmlformats.org/officeDocument/2006/relationships/hyperlink" Target="http://cityclts.coj.net/coj/DisplayVote.asp?Bill=2013-353" TargetMode="External"/><Relationship Id="rId28" Type="http://schemas.openxmlformats.org/officeDocument/2006/relationships/hyperlink" Target="http://cityclts.coj.net/coj/DisplayVote.asp?Bill=2013-368" TargetMode="External"/><Relationship Id="rId36" Type="http://schemas.openxmlformats.org/officeDocument/2006/relationships/hyperlink" Target="http://cityclts.coj.net/coj/DisplayVote.asp?Bill=2013-380" TargetMode="External"/><Relationship Id="rId10" Type="http://schemas.openxmlformats.org/officeDocument/2006/relationships/hyperlink" Target="http://cityclts.coj.net/coj/DisplayVote.asp?Bill=2013-357" TargetMode="External"/><Relationship Id="rId19" Type="http://schemas.openxmlformats.org/officeDocument/2006/relationships/hyperlink" Target="http://cityclts.coj.net/coj/DisplayVote.asp?Bill=2013-293" TargetMode="External"/><Relationship Id="rId31" Type="http://schemas.openxmlformats.org/officeDocument/2006/relationships/hyperlink" Target="http://cityclts.coj.net/coj/DisplayVote.asp?Bill=2013-37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ityclts.coj.net/coj/DisplayVote.asp?Bill=2013-352" TargetMode="External"/><Relationship Id="rId14" Type="http://schemas.openxmlformats.org/officeDocument/2006/relationships/hyperlink" Target="http://cityclts.coj.net/coj/DisplayVote.asp?Bill=2013-118" TargetMode="External"/><Relationship Id="rId22" Type="http://schemas.openxmlformats.org/officeDocument/2006/relationships/hyperlink" Target="http://cityclts.coj.net/coj/DisplayVote.asp?Bill=2013-352" TargetMode="External"/><Relationship Id="rId27" Type="http://schemas.openxmlformats.org/officeDocument/2006/relationships/hyperlink" Target="http://cityclts.coj.net/coj/DisplayVote.asp?Bill=2013-366" TargetMode="External"/><Relationship Id="rId30" Type="http://schemas.openxmlformats.org/officeDocument/2006/relationships/hyperlink" Target="http://cityclts.coj.net/coj/DisplayVote.asp?Bill=2013-372" TargetMode="External"/><Relationship Id="rId35" Type="http://schemas.openxmlformats.org/officeDocument/2006/relationships/hyperlink" Target="http://cityclts.coj.net/coj/DisplayVote.asp?Bill=2013-377" TargetMode="External"/><Relationship Id="rId43" Type="http://schemas.openxmlformats.org/officeDocument/2006/relationships/hyperlink" Target="http://cityclts.coj.net/coj/DisplayVote.asp?Bill=2013-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3068-3A08-4A18-A140-E45EC8E7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7E889602</Template>
  <TotalTime>141</TotalTime>
  <Pages>11</Pages>
  <Words>4276</Words>
  <Characters>24376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Jeff</dc:creator>
  <cp:keywords/>
  <dc:description/>
  <cp:lastModifiedBy>Clements, Jeff</cp:lastModifiedBy>
  <cp:revision>5</cp:revision>
  <dcterms:created xsi:type="dcterms:W3CDTF">2013-06-19T12:37:00Z</dcterms:created>
  <dcterms:modified xsi:type="dcterms:W3CDTF">2013-06-19T15:05:00Z</dcterms:modified>
</cp:coreProperties>
</file>